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97AF9" w14:textId="5D16D3D1" w:rsidR="00414C4E" w:rsidRPr="00C35A20" w:rsidRDefault="006E68EE" w:rsidP="006E68EE">
      <w:pPr>
        <w:jc w:val="center"/>
        <w:rPr>
          <w:rFonts w:ascii="Arial" w:hAnsi="Arial" w:cs="Arial"/>
          <w:b/>
          <w:bCs/>
          <w:color w:val="000000"/>
          <w:sz w:val="24"/>
          <w:szCs w:val="24"/>
          <w:lang w:val="en-CA"/>
        </w:rPr>
      </w:pPr>
      <w:r w:rsidRPr="00C35A20">
        <w:rPr>
          <w:rFonts w:ascii="Arial" w:hAnsi="Arial" w:cs="Arial"/>
          <w:b/>
          <w:bCs/>
          <w:color w:val="000000"/>
          <w:sz w:val="24"/>
          <w:szCs w:val="24"/>
          <w:lang w:val="en-CA"/>
        </w:rPr>
        <w:t>Mortgagor’s Annual Form Certificate of Compliance</w:t>
      </w:r>
    </w:p>
    <w:p w14:paraId="764010D6" w14:textId="2190581C" w:rsidR="006E68EE" w:rsidRPr="00C35A20" w:rsidRDefault="002925DF" w:rsidP="006E68EE">
      <w:pPr>
        <w:jc w:val="center"/>
        <w:rPr>
          <w:rFonts w:ascii="Arial" w:hAnsi="Arial" w:cs="Arial"/>
          <w:b/>
          <w:bCs/>
          <w:color w:val="000000"/>
          <w:sz w:val="24"/>
          <w:szCs w:val="24"/>
          <w:lang w:val="en-CA"/>
        </w:rPr>
      </w:pPr>
      <w:r w:rsidRPr="00C35A20">
        <w:rPr>
          <w:rFonts w:ascii="Arial" w:hAnsi="Arial" w:cs="Arial"/>
          <w:b/>
          <w:bCs/>
          <w:color w:val="000000"/>
          <w:sz w:val="24"/>
          <w:szCs w:val="24"/>
          <w:lang w:val="en-CA"/>
        </w:rPr>
        <w:t>Ring Fencing</w:t>
      </w:r>
      <w:r w:rsidR="006E68EE" w:rsidRPr="00C35A20">
        <w:rPr>
          <w:rFonts w:ascii="Arial" w:hAnsi="Arial" w:cs="Arial"/>
          <w:b/>
          <w:bCs/>
          <w:color w:val="000000"/>
          <w:sz w:val="24"/>
          <w:szCs w:val="24"/>
          <w:lang w:val="en-CA"/>
        </w:rPr>
        <w:t xml:space="preserve"> Covenant</w:t>
      </w:r>
    </w:p>
    <w:p w14:paraId="5032AD6C" w14:textId="75EAE2EC" w:rsidR="006E68EE" w:rsidRPr="00C35A20" w:rsidRDefault="006E68EE" w:rsidP="006E68EE">
      <w:pPr>
        <w:jc w:val="center"/>
        <w:rPr>
          <w:rFonts w:ascii="Arial" w:hAnsi="Arial" w:cs="Arial"/>
          <w:color w:val="000000"/>
          <w:sz w:val="24"/>
          <w:szCs w:val="24"/>
          <w:lang w:val="en-CA"/>
        </w:rPr>
      </w:pPr>
      <w:r w:rsidRPr="00C35A20">
        <w:rPr>
          <w:rFonts w:ascii="Arial" w:hAnsi="Arial" w:cs="Arial"/>
          <w:color w:val="000000"/>
          <w:sz w:val="24"/>
          <w:szCs w:val="24"/>
          <w:lang w:val="en-CA"/>
        </w:rPr>
        <w:t>For the Year Ended December 31, 20</w:t>
      </w:r>
      <w:r w:rsidRPr="00C35A20">
        <w:rPr>
          <w:rFonts w:ascii="Arial" w:hAnsi="Arial" w:cs="Arial"/>
          <w:color w:val="0070C0"/>
          <w:sz w:val="24"/>
          <w:szCs w:val="24"/>
          <w:lang w:val="en-CA"/>
        </w:rPr>
        <w:t>XX</w:t>
      </w:r>
    </w:p>
    <w:p w14:paraId="4F106C66" w14:textId="77777777" w:rsidR="00367C8C" w:rsidRPr="00C35A20" w:rsidRDefault="00367C8C" w:rsidP="006E68EE">
      <w:pPr>
        <w:jc w:val="center"/>
        <w:rPr>
          <w:rFonts w:ascii="Arial" w:hAnsi="Arial" w:cs="Arial"/>
          <w:color w:val="000000"/>
          <w:sz w:val="21"/>
          <w:szCs w:val="21"/>
          <w:lang w:val="en-CA"/>
        </w:rPr>
      </w:pPr>
    </w:p>
    <w:p w14:paraId="70769F86" w14:textId="2C6488A5" w:rsidR="006E68EE" w:rsidRPr="00C35A20" w:rsidRDefault="006E68EE" w:rsidP="006E68EE">
      <w:pPr>
        <w:rPr>
          <w:rFonts w:ascii="Arial" w:hAnsi="Arial" w:cs="Arial"/>
          <w:sz w:val="21"/>
          <w:szCs w:val="21"/>
          <w:lang w:val="en-CA"/>
        </w:rPr>
      </w:pPr>
      <w:r w:rsidRPr="00C35A20">
        <w:rPr>
          <w:rFonts w:ascii="Arial" w:hAnsi="Arial" w:cs="Arial"/>
          <w:sz w:val="21"/>
          <w:szCs w:val="21"/>
          <w:lang w:val="en-CA"/>
        </w:rPr>
        <w:t>TO:</w:t>
      </w:r>
      <w:r w:rsidRPr="00C35A20">
        <w:rPr>
          <w:rFonts w:ascii="Arial" w:hAnsi="Arial" w:cs="Arial"/>
          <w:sz w:val="21"/>
          <w:szCs w:val="21"/>
          <w:lang w:val="en-CA"/>
        </w:rPr>
        <w:tab/>
      </w:r>
      <w:r w:rsidRPr="00C35A20">
        <w:rPr>
          <w:rFonts w:ascii="Arial" w:hAnsi="Arial" w:cs="Arial"/>
          <w:sz w:val="21"/>
          <w:szCs w:val="21"/>
          <w:lang w:val="en-CA"/>
        </w:rPr>
        <w:tab/>
      </w:r>
      <w:r w:rsidR="00367C8C" w:rsidRPr="00C35A20">
        <w:rPr>
          <w:rFonts w:ascii="Arial" w:hAnsi="Arial" w:cs="Arial"/>
          <w:sz w:val="21"/>
          <w:szCs w:val="21"/>
          <w:lang w:val="en-CA"/>
        </w:rPr>
        <w:t xml:space="preserve">CMLS Financial Ltd. </w:t>
      </w:r>
      <w:r w:rsidRPr="00C35A20">
        <w:rPr>
          <w:rFonts w:ascii="Arial" w:hAnsi="Arial" w:cs="Arial"/>
          <w:sz w:val="21"/>
          <w:szCs w:val="21"/>
          <w:lang w:val="en-CA"/>
        </w:rPr>
        <w:t>(the “</w:t>
      </w:r>
      <w:r w:rsidR="004E3E85">
        <w:rPr>
          <w:rFonts w:ascii="Arial" w:hAnsi="Arial" w:cs="Arial"/>
          <w:b/>
          <w:bCs/>
          <w:sz w:val="21"/>
          <w:szCs w:val="21"/>
          <w:lang w:val="en-CA"/>
        </w:rPr>
        <w:t>Servicer</w:t>
      </w:r>
      <w:r w:rsidRPr="00C35A20">
        <w:rPr>
          <w:rFonts w:ascii="Arial" w:hAnsi="Arial" w:cs="Arial"/>
          <w:sz w:val="21"/>
          <w:szCs w:val="21"/>
          <w:lang w:val="en-CA"/>
        </w:rPr>
        <w:t>”)</w:t>
      </w:r>
    </w:p>
    <w:p w14:paraId="30AE8C12" w14:textId="38DAF804" w:rsidR="006E68EE" w:rsidRPr="00C35A20" w:rsidRDefault="006E68EE" w:rsidP="006E68EE">
      <w:pPr>
        <w:rPr>
          <w:rFonts w:ascii="Arial" w:hAnsi="Arial" w:cs="Arial"/>
          <w:color w:val="000000"/>
          <w:sz w:val="21"/>
          <w:szCs w:val="21"/>
        </w:rPr>
      </w:pPr>
      <w:r w:rsidRPr="00C35A20">
        <w:rPr>
          <w:rFonts w:ascii="Arial" w:hAnsi="Arial" w:cs="Arial"/>
          <w:sz w:val="21"/>
          <w:szCs w:val="21"/>
          <w:lang w:val="en-CA"/>
        </w:rPr>
        <w:t xml:space="preserve">AND TO: </w:t>
      </w:r>
      <w:r w:rsidRPr="00C35A20">
        <w:rPr>
          <w:rFonts w:ascii="Arial" w:hAnsi="Arial" w:cs="Arial"/>
          <w:sz w:val="21"/>
          <w:szCs w:val="21"/>
          <w:lang w:val="en-CA"/>
        </w:rPr>
        <w:tab/>
      </w:r>
      <w:r w:rsidRPr="00C35A20">
        <w:rPr>
          <w:rFonts w:ascii="Arial" w:hAnsi="Arial" w:cs="Arial"/>
          <w:color w:val="000000"/>
          <w:sz w:val="21"/>
          <w:szCs w:val="21"/>
        </w:rPr>
        <w:t>CANADA MORTGAGE AND HOUSING CORPORATION (CMHC)</w:t>
      </w:r>
      <w:r w:rsidR="00367C8C" w:rsidRPr="00C35A20">
        <w:rPr>
          <w:rFonts w:ascii="Arial" w:hAnsi="Arial" w:cs="Arial"/>
          <w:color w:val="000000"/>
          <w:sz w:val="21"/>
          <w:szCs w:val="21"/>
        </w:rPr>
        <w:t xml:space="preserve"> </w:t>
      </w:r>
    </w:p>
    <w:p w14:paraId="6E21EDDD" w14:textId="6DC1E58C" w:rsidR="006E68EE" w:rsidRPr="00C35A20" w:rsidRDefault="006E68EE" w:rsidP="00367C8C">
      <w:pPr>
        <w:tabs>
          <w:tab w:val="left" w:pos="2720"/>
        </w:tabs>
        <w:spacing w:before="180" w:line="265" w:lineRule="exact"/>
        <w:ind w:left="1418" w:hanging="1418"/>
        <w:rPr>
          <w:rFonts w:ascii="Arial" w:hAnsi="Arial" w:cs="Arial"/>
          <w:color w:val="000000"/>
          <w:sz w:val="21"/>
          <w:szCs w:val="21"/>
        </w:rPr>
      </w:pPr>
      <w:r w:rsidRPr="00C35A20">
        <w:rPr>
          <w:rFonts w:ascii="Arial" w:hAnsi="Arial" w:cs="Arial"/>
          <w:color w:val="000000"/>
          <w:sz w:val="21"/>
          <w:szCs w:val="21"/>
        </w:rPr>
        <w:t>RE:</w:t>
      </w:r>
      <w:r w:rsidRPr="00C35A20">
        <w:rPr>
          <w:rFonts w:ascii="Arial" w:hAnsi="Arial" w:cs="Arial"/>
          <w:color w:val="000000"/>
          <w:sz w:val="21"/>
          <w:szCs w:val="21"/>
        </w:rPr>
        <w:tab/>
        <w:t>Mortgage</w:t>
      </w:r>
      <w:r w:rsidR="00367C8C" w:rsidRPr="00C35A20">
        <w:rPr>
          <w:rFonts w:ascii="Arial" w:hAnsi="Arial" w:cs="Arial"/>
          <w:color w:val="000000"/>
          <w:spacing w:val="4"/>
          <w:sz w:val="21"/>
          <w:szCs w:val="21"/>
        </w:rPr>
        <w:t xml:space="preserve"> </w:t>
      </w:r>
      <w:r w:rsidRPr="00C35A20">
        <w:rPr>
          <w:rFonts w:ascii="Arial" w:hAnsi="Arial" w:cs="Arial"/>
          <w:color w:val="000000"/>
          <w:sz w:val="21"/>
          <w:szCs w:val="21"/>
        </w:rPr>
        <w:t>loan</w:t>
      </w:r>
      <w:r w:rsidR="00367C8C" w:rsidRPr="00C35A20">
        <w:rPr>
          <w:rFonts w:ascii="Arial" w:hAnsi="Arial" w:cs="Arial"/>
          <w:color w:val="000000"/>
          <w:spacing w:val="4"/>
          <w:sz w:val="21"/>
          <w:szCs w:val="21"/>
        </w:rPr>
        <w:t xml:space="preserve"> </w:t>
      </w:r>
      <w:r w:rsidRPr="00C35A20">
        <w:rPr>
          <w:rFonts w:ascii="Arial" w:hAnsi="Arial" w:cs="Arial"/>
          <w:color w:val="000000"/>
          <w:sz w:val="21"/>
          <w:szCs w:val="21"/>
        </w:rPr>
        <w:t>to</w:t>
      </w:r>
      <w:r w:rsidR="00367C8C" w:rsidRPr="00C35A20">
        <w:rPr>
          <w:rFonts w:ascii="Arial" w:hAnsi="Arial" w:cs="Arial"/>
          <w:color w:val="000000"/>
          <w:spacing w:val="3"/>
          <w:sz w:val="21"/>
          <w:szCs w:val="21"/>
        </w:rPr>
        <w:t xml:space="preserve"> </w:t>
      </w:r>
      <w:r w:rsidRPr="00C35A20">
        <w:rPr>
          <w:rFonts w:ascii="Arial" w:hAnsi="Arial" w:cs="Arial"/>
          <w:b/>
          <w:bCs/>
          <w:color w:val="0070C0"/>
          <w:sz w:val="21"/>
          <w:szCs w:val="21"/>
        </w:rPr>
        <w:t>[</w:t>
      </w:r>
      <w:r w:rsidR="00367C8C" w:rsidRPr="00C35A20">
        <w:rPr>
          <w:rFonts w:ascii="Arial" w:hAnsi="Arial" w:cs="Arial"/>
          <w:b/>
          <w:bCs/>
          <w:color w:val="0070C0"/>
          <w:sz w:val="21"/>
          <w:szCs w:val="21"/>
        </w:rPr>
        <w:t>INSERT MORTGAGOR</w:t>
      </w:r>
      <w:r w:rsidRPr="00C35A20">
        <w:rPr>
          <w:rFonts w:ascii="Arial" w:hAnsi="Arial" w:cs="Arial"/>
          <w:b/>
          <w:bCs/>
          <w:color w:val="0070C0"/>
          <w:sz w:val="21"/>
          <w:szCs w:val="21"/>
        </w:rPr>
        <w:t>]</w:t>
      </w:r>
      <w:r w:rsidR="00367C8C" w:rsidRPr="00C35A20">
        <w:rPr>
          <w:rFonts w:ascii="Arial" w:hAnsi="Arial" w:cs="Arial"/>
          <w:color w:val="0070C0"/>
          <w:spacing w:val="4"/>
          <w:sz w:val="21"/>
          <w:szCs w:val="21"/>
        </w:rPr>
        <w:t xml:space="preserve"> </w:t>
      </w:r>
      <w:r w:rsidRPr="00C35A20">
        <w:rPr>
          <w:rFonts w:ascii="Arial" w:hAnsi="Arial" w:cs="Arial"/>
          <w:color w:val="000000"/>
          <w:sz w:val="21"/>
          <w:szCs w:val="21"/>
        </w:rPr>
        <w:t>secured</w:t>
      </w:r>
      <w:r w:rsidR="00367C8C" w:rsidRPr="00C35A20">
        <w:rPr>
          <w:rFonts w:ascii="Arial" w:hAnsi="Arial" w:cs="Arial"/>
          <w:color w:val="000000"/>
          <w:spacing w:val="4"/>
          <w:sz w:val="21"/>
          <w:szCs w:val="21"/>
        </w:rPr>
        <w:t xml:space="preserve"> </w:t>
      </w:r>
      <w:r w:rsidRPr="00C35A20">
        <w:rPr>
          <w:rFonts w:ascii="Arial" w:hAnsi="Arial" w:cs="Arial"/>
          <w:color w:val="000000"/>
          <w:sz w:val="21"/>
          <w:szCs w:val="21"/>
        </w:rPr>
        <w:t>by</w:t>
      </w:r>
      <w:r w:rsidR="00367C8C" w:rsidRPr="00C35A20">
        <w:rPr>
          <w:rFonts w:ascii="Arial" w:hAnsi="Arial" w:cs="Arial"/>
          <w:color w:val="000000"/>
          <w:spacing w:val="4"/>
          <w:sz w:val="21"/>
          <w:szCs w:val="21"/>
        </w:rPr>
        <w:t xml:space="preserve"> </w:t>
      </w:r>
      <w:r w:rsidRPr="00C35A20">
        <w:rPr>
          <w:rFonts w:ascii="Arial" w:hAnsi="Arial" w:cs="Arial"/>
          <w:color w:val="000000"/>
          <w:sz w:val="21"/>
          <w:szCs w:val="21"/>
        </w:rPr>
        <w:t>a</w:t>
      </w:r>
      <w:r w:rsidR="00367C8C" w:rsidRPr="00C35A20">
        <w:rPr>
          <w:rFonts w:ascii="Arial" w:hAnsi="Arial" w:cs="Arial"/>
          <w:color w:val="000000"/>
          <w:spacing w:val="4"/>
          <w:sz w:val="21"/>
          <w:szCs w:val="21"/>
        </w:rPr>
        <w:t xml:space="preserve"> </w:t>
      </w:r>
      <w:r w:rsidRPr="00C35A20">
        <w:rPr>
          <w:rFonts w:ascii="Arial" w:hAnsi="Arial" w:cs="Arial"/>
          <w:color w:val="000000"/>
          <w:sz w:val="21"/>
          <w:szCs w:val="21"/>
        </w:rPr>
        <w:t>mortgage</w:t>
      </w:r>
      <w:r w:rsidR="007C702D">
        <w:rPr>
          <w:rFonts w:ascii="Arial" w:hAnsi="Arial" w:cs="Arial"/>
          <w:color w:val="000000"/>
          <w:sz w:val="21"/>
          <w:szCs w:val="21"/>
        </w:rPr>
        <w:t xml:space="preserve"> </w:t>
      </w:r>
      <w:bookmarkStart w:id="0" w:name="_Hlk161298174"/>
      <w:r w:rsidR="007C702D">
        <w:rPr>
          <w:rFonts w:ascii="Arial" w:hAnsi="Arial" w:cs="Arial"/>
          <w:color w:val="000000"/>
          <w:sz w:val="21"/>
          <w:szCs w:val="21"/>
        </w:rPr>
        <w:t>(the “</w:t>
      </w:r>
      <w:r w:rsidR="007C702D" w:rsidRPr="00B30038">
        <w:rPr>
          <w:rFonts w:ascii="Arial" w:hAnsi="Arial" w:cs="Arial"/>
          <w:b/>
          <w:bCs/>
          <w:color w:val="000000"/>
          <w:sz w:val="21"/>
          <w:szCs w:val="21"/>
        </w:rPr>
        <w:t>Mortgage</w:t>
      </w:r>
      <w:r w:rsidR="007C702D">
        <w:rPr>
          <w:rFonts w:ascii="Arial" w:hAnsi="Arial" w:cs="Arial"/>
          <w:color w:val="000000"/>
          <w:sz w:val="21"/>
          <w:szCs w:val="21"/>
        </w:rPr>
        <w:t xml:space="preserve">”) </w:t>
      </w:r>
      <w:bookmarkEnd w:id="0"/>
      <w:r w:rsidRPr="00C35A20">
        <w:rPr>
          <w:rFonts w:ascii="Arial" w:hAnsi="Arial" w:cs="Arial"/>
          <w:color w:val="000000"/>
          <w:sz w:val="21"/>
          <w:szCs w:val="21"/>
        </w:rPr>
        <w:t>insured</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pursuant</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to</w:t>
      </w:r>
      <w:r w:rsidR="00367C8C" w:rsidRPr="00C35A20">
        <w:rPr>
          <w:rFonts w:ascii="Arial" w:hAnsi="Arial" w:cs="Arial"/>
          <w:color w:val="000000"/>
          <w:spacing w:val="-16"/>
          <w:sz w:val="21"/>
          <w:szCs w:val="21"/>
        </w:rPr>
        <w:t xml:space="preserve"> </w:t>
      </w:r>
      <w:r w:rsidRPr="00C35A20">
        <w:rPr>
          <w:rFonts w:ascii="Arial" w:hAnsi="Arial" w:cs="Arial"/>
          <w:color w:val="000000"/>
          <w:sz w:val="21"/>
          <w:szCs w:val="21"/>
        </w:rPr>
        <w:t>the</w:t>
      </w:r>
      <w:r w:rsidR="00367C8C" w:rsidRPr="00C35A20">
        <w:rPr>
          <w:rFonts w:ascii="Arial" w:hAnsi="Arial" w:cs="Arial"/>
          <w:color w:val="000000"/>
          <w:spacing w:val="-16"/>
          <w:sz w:val="21"/>
          <w:szCs w:val="21"/>
        </w:rPr>
        <w:t xml:space="preserve"> </w:t>
      </w:r>
      <w:r w:rsidRPr="00C35A20">
        <w:rPr>
          <w:rFonts w:ascii="Arial" w:hAnsi="Arial" w:cs="Arial"/>
          <w:color w:val="000000"/>
          <w:sz w:val="21"/>
          <w:szCs w:val="21"/>
        </w:rPr>
        <w:t>National</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Housing</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Act</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in</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respect</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of</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the</w:t>
      </w:r>
      <w:r w:rsidR="00367C8C" w:rsidRPr="00C35A20">
        <w:rPr>
          <w:rFonts w:ascii="Arial" w:hAnsi="Arial" w:cs="Arial"/>
          <w:color w:val="000000"/>
          <w:spacing w:val="-16"/>
          <w:sz w:val="21"/>
          <w:szCs w:val="21"/>
        </w:rPr>
        <w:t xml:space="preserve"> </w:t>
      </w:r>
      <w:r w:rsidRPr="00C35A20">
        <w:rPr>
          <w:rFonts w:ascii="Arial" w:hAnsi="Arial" w:cs="Arial"/>
          <w:color w:val="000000"/>
          <w:sz w:val="21"/>
          <w:szCs w:val="21"/>
        </w:rPr>
        <w:t>P</w:t>
      </w:r>
      <w:r w:rsidR="00D22C05" w:rsidRPr="00C35A20">
        <w:rPr>
          <w:rFonts w:ascii="Arial" w:hAnsi="Arial" w:cs="Arial"/>
          <w:color w:val="000000"/>
          <w:sz w:val="21"/>
          <w:szCs w:val="21"/>
        </w:rPr>
        <w:t>roperty</w:t>
      </w:r>
      <w:r w:rsidR="00367C8C" w:rsidRPr="00C35A20">
        <w:rPr>
          <w:rFonts w:ascii="Arial" w:hAnsi="Arial" w:cs="Arial"/>
          <w:color w:val="000000"/>
          <w:sz w:val="21"/>
          <w:szCs w:val="21"/>
        </w:rPr>
        <w:t xml:space="preserve"> </w:t>
      </w:r>
      <w:r w:rsidRPr="00C35A20">
        <w:rPr>
          <w:rFonts w:ascii="Arial" w:hAnsi="Arial" w:cs="Arial"/>
          <w:color w:val="000000"/>
          <w:sz w:val="21"/>
          <w:szCs w:val="21"/>
        </w:rPr>
        <w:t>known</w:t>
      </w:r>
      <w:r w:rsidR="00367C8C" w:rsidRPr="00C35A20">
        <w:rPr>
          <w:rFonts w:ascii="Arial" w:hAnsi="Arial" w:cs="Arial"/>
          <w:color w:val="000000"/>
          <w:spacing w:val="33"/>
          <w:sz w:val="21"/>
          <w:szCs w:val="21"/>
        </w:rPr>
        <w:t xml:space="preserve"> </w:t>
      </w:r>
      <w:r w:rsidRPr="00C35A20">
        <w:rPr>
          <w:rFonts w:ascii="Arial" w:hAnsi="Arial" w:cs="Arial"/>
          <w:color w:val="000000"/>
          <w:sz w:val="21"/>
          <w:szCs w:val="21"/>
        </w:rPr>
        <w:t>as</w:t>
      </w:r>
      <w:r w:rsidR="00367C8C" w:rsidRPr="00C35A20">
        <w:rPr>
          <w:rFonts w:ascii="Arial" w:hAnsi="Arial" w:cs="Arial"/>
          <w:color w:val="000000"/>
          <w:spacing w:val="34"/>
          <w:sz w:val="21"/>
          <w:szCs w:val="21"/>
        </w:rPr>
        <w:t xml:space="preserve"> </w:t>
      </w:r>
      <w:r w:rsidRPr="00C35A20">
        <w:rPr>
          <w:rFonts w:ascii="Arial" w:hAnsi="Arial" w:cs="Arial"/>
          <w:b/>
          <w:bCs/>
          <w:color w:val="0070C0"/>
          <w:sz w:val="21"/>
          <w:szCs w:val="21"/>
        </w:rPr>
        <w:t>[</w:t>
      </w:r>
      <w:r w:rsidR="00367C8C" w:rsidRPr="00C35A20">
        <w:rPr>
          <w:rFonts w:ascii="Arial" w:hAnsi="Arial" w:cs="Arial"/>
          <w:b/>
          <w:bCs/>
          <w:color w:val="0070C0"/>
          <w:sz w:val="21"/>
          <w:szCs w:val="21"/>
        </w:rPr>
        <w:t>INSERT PROJECT NAME</w:t>
      </w:r>
      <w:r w:rsidRPr="00C35A20">
        <w:rPr>
          <w:rFonts w:ascii="Arial" w:hAnsi="Arial" w:cs="Arial"/>
          <w:b/>
          <w:bCs/>
          <w:color w:val="0070C0"/>
          <w:sz w:val="21"/>
          <w:szCs w:val="21"/>
        </w:rPr>
        <w:t>]</w:t>
      </w:r>
      <w:r w:rsidR="00367C8C" w:rsidRPr="00C35A20">
        <w:rPr>
          <w:rFonts w:ascii="Arial" w:hAnsi="Arial" w:cs="Arial"/>
          <w:color w:val="70AD47" w:themeColor="accent6"/>
          <w:spacing w:val="33"/>
          <w:sz w:val="21"/>
          <w:szCs w:val="21"/>
        </w:rPr>
        <w:t xml:space="preserve"> </w:t>
      </w:r>
      <w:r w:rsidRPr="00C35A20">
        <w:rPr>
          <w:rFonts w:ascii="Arial" w:hAnsi="Arial" w:cs="Arial"/>
          <w:color w:val="000000"/>
          <w:sz w:val="21"/>
          <w:szCs w:val="21"/>
        </w:rPr>
        <w:t>located</w:t>
      </w:r>
      <w:r w:rsidR="00367C8C" w:rsidRPr="00C35A20">
        <w:rPr>
          <w:rFonts w:ascii="Arial" w:hAnsi="Arial" w:cs="Arial"/>
          <w:color w:val="000000"/>
          <w:spacing w:val="33"/>
          <w:sz w:val="21"/>
          <w:szCs w:val="21"/>
        </w:rPr>
        <w:t xml:space="preserve"> </w:t>
      </w:r>
      <w:r w:rsidRPr="00C35A20">
        <w:rPr>
          <w:rFonts w:ascii="Arial" w:hAnsi="Arial" w:cs="Arial"/>
          <w:color w:val="000000"/>
          <w:sz w:val="21"/>
          <w:szCs w:val="21"/>
        </w:rPr>
        <w:t>at</w:t>
      </w:r>
      <w:r w:rsidR="00367C8C" w:rsidRPr="00C35A20">
        <w:rPr>
          <w:rFonts w:ascii="Arial" w:hAnsi="Arial" w:cs="Arial"/>
          <w:color w:val="000000"/>
          <w:spacing w:val="31"/>
          <w:sz w:val="21"/>
          <w:szCs w:val="21"/>
        </w:rPr>
        <w:t xml:space="preserve"> </w:t>
      </w:r>
      <w:r w:rsidRPr="00C35A20">
        <w:rPr>
          <w:rFonts w:ascii="Arial" w:hAnsi="Arial" w:cs="Arial"/>
          <w:b/>
          <w:bCs/>
          <w:color w:val="0070C0"/>
          <w:sz w:val="21"/>
          <w:szCs w:val="21"/>
        </w:rPr>
        <w:t>[</w:t>
      </w:r>
      <w:r w:rsidR="00367C8C" w:rsidRPr="00C35A20">
        <w:rPr>
          <w:rFonts w:ascii="Arial" w:hAnsi="Arial" w:cs="Arial"/>
          <w:b/>
          <w:bCs/>
          <w:color w:val="0070C0"/>
          <w:sz w:val="21"/>
          <w:szCs w:val="21"/>
        </w:rPr>
        <w:t>INSERT FULL ADDRESS</w:t>
      </w:r>
      <w:r w:rsidRPr="00C35A20">
        <w:rPr>
          <w:rFonts w:ascii="Arial" w:hAnsi="Arial" w:cs="Arial"/>
          <w:b/>
          <w:bCs/>
          <w:color w:val="0070C0"/>
          <w:sz w:val="21"/>
          <w:szCs w:val="21"/>
        </w:rPr>
        <w:t>]</w:t>
      </w:r>
      <w:r w:rsidR="00367C8C" w:rsidRPr="00C35A20">
        <w:rPr>
          <w:rFonts w:ascii="Arial" w:hAnsi="Arial" w:cs="Arial"/>
          <w:color w:val="0070C0"/>
          <w:spacing w:val="33"/>
          <w:sz w:val="21"/>
          <w:szCs w:val="21"/>
        </w:rPr>
        <w:t xml:space="preserve"> </w:t>
      </w:r>
      <w:r w:rsidRPr="00C35A20">
        <w:rPr>
          <w:rFonts w:ascii="Arial" w:hAnsi="Arial" w:cs="Arial"/>
          <w:color w:val="000000"/>
          <w:sz w:val="21"/>
          <w:szCs w:val="21"/>
        </w:rPr>
        <w:t>(the</w:t>
      </w:r>
      <w:r w:rsidR="00367C8C" w:rsidRPr="00C35A20">
        <w:rPr>
          <w:rFonts w:ascii="Arial" w:hAnsi="Arial" w:cs="Arial"/>
          <w:color w:val="000000"/>
          <w:spacing w:val="33"/>
          <w:sz w:val="21"/>
          <w:szCs w:val="21"/>
        </w:rPr>
        <w:t xml:space="preserve"> </w:t>
      </w:r>
      <w:r w:rsidRPr="00C35A20">
        <w:rPr>
          <w:rFonts w:ascii="Arial" w:hAnsi="Arial" w:cs="Arial"/>
          <w:color w:val="000000"/>
          <w:sz w:val="21"/>
          <w:szCs w:val="21"/>
        </w:rPr>
        <w:t>"</w:t>
      </w:r>
      <w:r w:rsidRPr="00C35A20">
        <w:rPr>
          <w:rFonts w:ascii="Arial" w:hAnsi="Arial" w:cs="Arial"/>
          <w:b/>
          <w:bCs/>
          <w:color w:val="000000"/>
          <w:sz w:val="21"/>
          <w:szCs w:val="21"/>
        </w:rPr>
        <w:t>Project</w:t>
      </w:r>
      <w:r w:rsidRPr="00C35A20">
        <w:rPr>
          <w:rFonts w:ascii="Arial" w:hAnsi="Arial" w:cs="Arial"/>
          <w:color w:val="000000"/>
          <w:sz w:val="21"/>
          <w:szCs w:val="21"/>
        </w:rPr>
        <w:t>")</w:t>
      </w:r>
      <w:r w:rsidR="00367C8C" w:rsidRPr="00C35A20">
        <w:rPr>
          <w:rFonts w:ascii="Arial" w:hAnsi="Arial" w:cs="Arial"/>
          <w:color w:val="000000"/>
          <w:sz w:val="21"/>
          <w:szCs w:val="21"/>
        </w:rPr>
        <w:t xml:space="preserve"> </w:t>
      </w:r>
    </w:p>
    <w:p w14:paraId="6571695F" w14:textId="4AE43CD9" w:rsidR="006E68EE" w:rsidRPr="00C35A20" w:rsidRDefault="006E68EE" w:rsidP="006E68EE">
      <w:pPr>
        <w:spacing w:line="276" w:lineRule="exact"/>
        <w:ind w:left="1418" w:right="1170"/>
        <w:jc w:val="both"/>
        <w:rPr>
          <w:rFonts w:ascii="Arial" w:hAnsi="Arial" w:cs="Arial"/>
          <w:color w:val="000000"/>
          <w:sz w:val="21"/>
          <w:szCs w:val="21"/>
        </w:rPr>
      </w:pPr>
    </w:p>
    <w:p w14:paraId="30FF3AC8" w14:textId="491F69EF" w:rsidR="006E68EE" w:rsidRPr="00C35A20" w:rsidRDefault="006E68EE" w:rsidP="00367C8C">
      <w:pPr>
        <w:spacing w:line="276" w:lineRule="exact"/>
        <w:ind w:right="1170"/>
        <w:jc w:val="both"/>
        <w:rPr>
          <w:rFonts w:ascii="Arial" w:hAnsi="Arial" w:cs="Arial"/>
          <w:color w:val="000000"/>
          <w:sz w:val="21"/>
          <w:szCs w:val="21"/>
        </w:rPr>
      </w:pPr>
      <w:r w:rsidRPr="00C35A20">
        <w:rPr>
          <w:rFonts w:ascii="Arial" w:hAnsi="Arial" w:cs="Arial"/>
          <w:color w:val="000000"/>
          <w:sz w:val="21"/>
          <w:szCs w:val="21"/>
        </w:rPr>
        <w:t>CMHC Reference Number:</w:t>
      </w:r>
      <w:r w:rsidR="00367C8C" w:rsidRPr="00C35A20">
        <w:rPr>
          <w:rFonts w:ascii="Arial" w:hAnsi="Arial" w:cs="Arial"/>
          <w:color w:val="000000"/>
          <w:sz w:val="21"/>
          <w:szCs w:val="21"/>
        </w:rPr>
        <w:t xml:space="preserve"> </w:t>
      </w:r>
      <w:r w:rsidR="00367C8C" w:rsidRPr="00C35A20">
        <w:rPr>
          <w:rFonts w:ascii="Arial" w:hAnsi="Arial" w:cs="Arial"/>
          <w:b/>
          <w:bCs/>
          <w:color w:val="0070C0"/>
          <w:sz w:val="21"/>
          <w:szCs w:val="21"/>
        </w:rPr>
        <w:t>[INSERT CMHC COI #]</w:t>
      </w:r>
    </w:p>
    <w:p w14:paraId="21BA6B95" w14:textId="77777777" w:rsidR="00156628" w:rsidRPr="00C35A20" w:rsidRDefault="00156628" w:rsidP="00156628">
      <w:pPr>
        <w:spacing w:line="276" w:lineRule="exact"/>
        <w:ind w:right="429"/>
        <w:jc w:val="both"/>
        <w:rPr>
          <w:rFonts w:ascii="Arial" w:hAnsi="Arial" w:cs="Arial"/>
          <w:color w:val="000000" w:themeColor="text1"/>
          <w:sz w:val="21"/>
          <w:szCs w:val="21"/>
        </w:rPr>
      </w:pPr>
    </w:p>
    <w:p w14:paraId="07BDFC6A" w14:textId="77777777" w:rsidR="00156628" w:rsidRPr="00C35A20" w:rsidRDefault="00156628" w:rsidP="00156628">
      <w:pPr>
        <w:pBdr>
          <w:top w:val="single" w:sz="4" w:space="3" w:color="auto"/>
        </w:pBdr>
        <w:spacing w:line="276" w:lineRule="exact"/>
        <w:ind w:right="429"/>
        <w:jc w:val="both"/>
        <w:rPr>
          <w:rFonts w:ascii="Arial" w:hAnsi="Arial" w:cs="Arial"/>
          <w:color w:val="000000" w:themeColor="text1"/>
          <w:sz w:val="21"/>
          <w:szCs w:val="21"/>
        </w:rPr>
      </w:pPr>
    </w:p>
    <w:p w14:paraId="3CD0E17F" w14:textId="50ACA711" w:rsidR="006E68EE" w:rsidRPr="00C35A20" w:rsidRDefault="006E68EE" w:rsidP="00367C8C">
      <w:pPr>
        <w:spacing w:line="276" w:lineRule="exact"/>
        <w:ind w:right="429"/>
        <w:jc w:val="both"/>
        <w:rPr>
          <w:rFonts w:ascii="Arial" w:hAnsi="Arial" w:cs="Arial"/>
          <w:color w:val="000000"/>
          <w:sz w:val="21"/>
          <w:szCs w:val="21"/>
        </w:rPr>
      </w:pPr>
      <w:r w:rsidRPr="00C35A20">
        <w:rPr>
          <w:rFonts w:ascii="Arial" w:hAnsi="Arial" w:cs="Arial"/>
          <w:color w:val="000000"/>
          <w:sz w:val="21"/>
          <w:szCs w:val="21"/>
        </w:rPr>
        <w:t>Capitalized</w:t>
      </w:r>
      <w:r w:rsidRPr="00C35A20">
        <w:rPr>
          <w:rFonts w:ascii="Arial" w:hAnsi="Arial" w:cs="Arial"/>
          <w:color w:val="000000"/>
          <w:spacing w:val="32"/>
          <w:sz w:val="21"/>
          <w:szCs w:val="21"/>
        </w:rPr>
        <w:t xml:space="preserve"> </w:t>
      </w:r>
      <w:r w:rsidRPr="00C35A20">
        <w:rPr>
          <w:rFonts w:ascii="Arial" w:hAnsi="Arial" w:cs="Arial"/>
          <w:color w:val="000000"/>
          <w:sz w:val="21"/>
          <w:szCs w:val="21"/>
        </w:rPr>
        <w:t>terms</w:t>
      </w:r>
      <w:r w:rsidRPr="00C35A20">
        <w:rPr>
          <w:rFonts w:ascii="Arial" w:hAnsi="Arial" w:cs="Arial"/>
          <w:color w:val="000000"/>
          <w:spacing w:val="32"/>
          <w:sz w:val="21"/>
          <w:szCs w:val="21"/>
        </w:rPr>
        <w:t xml:space="preserve"> </w:t>
      </w:r>
      <w:r w:rsidRPr="00C35A20">
        <w:rPr>
          <w:rFonts w:ascii="Arial" w:hAnsi="Arial" w:cs="Arial"/>
          <w:color w:val="000000"/>
          <w:sz w:val="21"/>
          <w:szCs w:val="21"/>
        </w:rPr>
        <w:t>and</w:t>
      </w:r>
      <w:r w:rsidRPr="00C35A20">
        <w:rPr>
          <w:rFonts w:ascii="Arial" w:hAnsi="Arial" w:cs="Arial"/>
          <w:color w:val="000000"/>
          <w:spacing w:val="32"/>
          <w:sz w:val="21"/>
          <w:szCs w:val="21"/>
        </w:rPr>
        <w:t xml:space="preserve"> </w:t>
      </w:r>
      <w:r w:rsidRPr="00C35A20">
        <w:rPr>
          <w:rFonts w:ascii="Arial" w:hAnsi="Arial" w:cs="Arial"/>
          <w:color w:val="000000"/>
          <w:sz w:val="21"/>
          <w:szCs w:val="21"/>
        </w:rPr>
        <w:t>expressions</w:t>
      </w:r>
      <w:r w:rsidRPr="00C35A20">
        <w:rPr>
          <w:rFonts w:ascii="Arial" w:hAnsi="Arial" w:cs="Arial"/>
          <w:color w:val="000000"/>
          <w:spacing w:val="32"/>
          <w:sz w:val="21"/>
          <w:szCs w:val="21"/>
        </w:rPr>
        <w:t xml:space="preserve"> </w:t>
      </w:r>
      <w:r w:rsidRPr="00C35A20">
        <w:rPr>
          <w:rFonts w:ascii="Arial" w:hAnsi="Arial" w:cs="Arial"/>
          <w:color w:val="000000"/>
          <w:sz w:val="21"/>
          <w:szCs w:val="21"/>
        </w:rPr>
        <w:t>used</w:t>
      </w:r>
      <w:r w:rsidR="00367C8C" w:rsidRPr="00C35A20">
        <w:rPr>
          <w:rFonts w:ascii="Arial" w:hAnsi="Arial" w:cs="Arial"/>
          <w:color w:val="000000"/>
          <w:spacing w:val="32"/>
          <w:sz w:val="21"/>
          <w:szCs w:val="21"/>
        </w:rPr>
        <w:t xml:space="preserve"> </w:t>
      </w:r>
      <w:r w:rsidRPr="00C35A20">
        <w:rPr>
          <w:rFonts w:ascii="Arial" w:hAnsi="Arial" w:cs="Arial"/>
          <w:color w:val="000000"/>
          <w:sz w:val="21"/>
          <w:szCs w:val="21"/>
        </w:rPr>
        <w:t>in</w:t>
      </w:r>
      <w:r w:rsidR="00367C8C" w:rsidRPr="00C35A20">
        <w:rPr>
          <w:rFonts w:ascii="Arial" w:hAnsi="Arial" w:cs="Arial"/>
          <w:color w:val="000000"/>
          <w:spacing w:val="32"/>
          <w:sz w:val="21"/>
          <w:szCs w:val="21"/>
        </w:rPr>
        <w:t xml:space="preserve"> </w:t>
      </w:r>
      <w:r w:rsidRPr="00C35A20">
        <w:rPr>
          <w:rFonts w:ascii="Arial" w:hAnsi="Arial" w:cs="Arial"/>
          <w:color w:val="000000"/>
          <w:sz w:val="21"/>
          <w:szCs w:val="21"/>
        </w:rPr>
        <w:t>this</w:t>
      </w:r>
      <w:r w:rsidR="00367C8C" w:rsidRPr="00C35A20">
        <w:rPr>
          <w:rFonts w:ascii="Arial" w:hAnsi="Arial" w:cs="Arial"/>
          <w:color w:val="000000"/>
          <w:spacing w:val="32"/>
          <w:sz w:val="21"/>
          <w:szCs w:val="21"/>
        </w:rPr>
        <w:t xml:space="preserve"> </w:t>
      </w:r>
      <w:r w:rsidRPr="00C35A20">
        <w:rPr>
          <w:rFonts w:ascii="Arial" w:hAnsi="Arial" w:cs="Arial"/>
          <w:color w:val="000000"/>
          <w:sz w:val="21"/>
          <w:szCs w:val="21"/>
        </w:rPr>
        <w:t>Certificate</w:t>
      </w:r>
      <w:r w:rsidR="00367C8C" w:rsidRPr="00C35A20">
        <w:rPr>
          <w:rFonts w:ascii="Arial" w:hAnsi="Arial" w:cs="Arial"/>
          <w:color w:val="000000"/>
          <w:spacing w:val="32"/>
          <w:sz w:val="21"/>
          <w:szCs w:val="21"/>
        </w:rPr>
        <w:t xml:space="preserve"> </w:t>
      </w:r>
      <w:r w:rsidRPr="00C35A20">
        <w:rPr>
          <w:rFonts w:ascii="Arial" w:hAnsi="Arial" w:cs="Arial"/>
          <w:color w:val="000000"/>
          <w:sz w:val="21"/>
          <w:szCs w:val="21"/>
        </w:rPr>
        <w:t>have</w:t>
      </w:r>
      <w:r w:rsidR="00367C8C" w:rsidRPr="00C35A20">
        <w:rPr>
          <w:rFonts w:ascii="Arial" w:hAnsi="Arial" w:cs="Arial"/>
          <w:color w:val="000000"/>
          <w:spacing w:val="32"/>
          <w:sz w:val="21"/>
          <w:szCs w:val="21"/>
        </w:rPr>
        <w:t xml:space="preserve"> </w:t>
      </w:r>
      <w:r w:rsidRPr="00C35A20">
        <w:rPr>
          <w:rFonts w:ascii="Arial" w:hAnsi="Arial" w:cs="Arial"/>
          <w:color w:val="000000"/>
          <w:sz w:val="21"/>
          <w:szCs w:val="21"/>
        </w:rPr>
        <w:t>the</w:t>
      </w:r>
      <w:r w:rsidR="00367C8C" w:rsidRPr="00C35A20">
        <w:rPr>
          <w:rFonts w:ascii="Arial" w:hAnsi="Arial" w:cs="Arial"/>
          <w:color w:val="000000"/>
          <w:sz w:val="21"/>
          <w:szCs w:val="21"/>
        </w:rPr>
        <w:t xml:space="preserve"> </w:t>
      </w:r>
      <w:r w:rsidRPr="00C35A20">
        <w:rPr>
          <w:rFonts w:ascii="Arial" w:hAnsi="Arial" w:cs="Arial"/>
          <w:color w:val="000000"/>
          <w:sz w:val="21"/>
          <w:szCs w:val="21"/>
        </w:rPr>
        <w:t xml:space="preserve">meanings set out in the </w:t>
      </w:r>
      <w:r w:rsidR="002925DF" w:rsidRPr="00C35A20">
        <w:rPr>
          <w:rFonts w:ascii="Arial" w:hAnsi="Arial" w:cs="Arial"/>
          <w:color w:val="000000"/>
          <w:sz w:val="21"/>
          <w:szCs w:val="21"/>
        </w:rPr>
        <w:t>Ring-Fencing</w:t>
      </w:r>
      <w:r w:rsidRPr="00C35A20">
        <w:rPr>
          <w:rFonts w:ascii="Arial" w:hAnsi="Arial" w:cs="Arial"/>
          <w:color w:val="000000"/>
          <w:sz w:val="21"/>
          <w:szCs w:val="21"/>
        </w:rPr>
        <w:t xml:space="preserve"> </w:t>
      </w:r>
      <w:r w:rsidR="002925DF" w:rsidRPr="00C35A20">
        <w:rPr>
          <w:rFonts w:ascii="Arial" w:hAnsi="Arial" w:cs="Arial"/>
          <w:color w:val="000000"/>
          <w:sz w:val="21"/>
          <w:szCs w:val="21"/>
        </w:rPr>
        <w:t xml:space="preserve">covenant </w:t>
      </w:r>
      <w:r w:rsidRPr="00C35A20">
        <w:rPr>
          <w:rFonts w:ascii="Arial" w:hAnsi="Arial" w:cs="Arial"/>
          <w:color w:val="000000"/>
          <w:sz w:val="21"/>
          <w:szCs w:val="21"/>
        </w:rPr>
        <w:t>in the above referenced Mortgage</w:t>
      </w:r>
      <w:r w:rsidR="0059594D" w:rsidRPr="00C35A20">
        <w:rPr>
          <w:rFonts w:ascii="Arial" w:hAnsi="Arial" w:cs="Arial"/>
          <w:color w:val="000000"/>
          <w:sz w:val="21"/>
          <w:szCs w:val="21"/>
        </w:rPr>
        <w:t xml:space="preserve"> and CMHC Certificate of Insurance.</w:t>
      </w:r>
      <w:r w:rsidR="00367C8C" w:rsidRPr="00C35A20">
        <w:rPr>
          <w:rFonts w:ascii="Arial" w:hAnsi="Arial" w:cs="Arial"/>
          <w:color w:val="000000"/>
          <w:sz w:val="21"/>
          <w:szCs w:val="21"/>
        </w:rPr>
        <w:t xml:space="preserve"> </w:t>
      </w:r>
    </w:p>
    <w:p w14:paraId="5C6183B7" w14:textId="5CC27DE4" w:rsidR="007C702D" w:rsidRDefault="00894C96" w:rsidP="007C702D">
      <w:pPr>
        <w:spacing w:before="171" w:line="276" w:lineRule="exact"/>
        <w:ind w:right="288"/>
        <w:rPr>
          <w:rFonts w:ascii="Arial" w:hAnsi="Arial" w:cs="Arial"/>
          <w:color w:val="010302"/>
          <w:sz w:val="21"/>
          <w:szCs w:val="21"/>
        </w:rPr>
      </w:pPr>
      <w:r w:rsidRPr="00C35A20">
        <w:rPr>
          <w:rFonts w:ascii="Arial" w:hAnsi="Arial" w:cs="Arial"/>
          <w:color w:val="000000"/>
          <w:sz w:val="21"/>
          <w:szCs w:val="21"/>
        </w:rPr>
        <w:t>I,</w:t>
      </w:r>
      <w:r w:rsidRPr="00C35A20">
        <w:rPr>
          <w:rFonts w:ascii="Arial" w:hAnsi="Arial" w:cs="Arial"/>
          <w:color w:val="000000"/>
          <w:spacing w:val="33"/>
          <w:sz w:val="21"/>
          <w:szCs w:val="21"/>
        </w:rPr>
        <w:t xml:space="preserve"> </w:t>
      </w:r>
      <w:r w:rsidRPr="00C35A20">
        <w:rPr>
          <w:rFonts w:ascii="Arial" w:hAnsi="Arial" w:cs="Arial"/>
          <w:color w:val="000000"/>
          <w:sz w:val="21"/>
          <w:szCs w:val="21"/>
        </w:rPr>
        <w:t>the</w:t>
      </w:r>
      <w:r w:rsidRPr="00C35A20">
        <w:rPr>
          <w:rFonts w:ascii="Arial" w:hAnsi="Arial" w:cs="Arial"/>
          <w:color w:val="000000"/>
          <w:spacing w:val="33"/>
          <w:sz w:val="21"/>
          <w:szCs w:val="21"/>
        </w:rPr>
        <w:t xml:space="preserve"> </w:t>
      </w:r>
      <w:r w:rsidRPr="00C35A20">
        <w:rPr>
          <w:rFonts w:ascii="Arial" w:hAnsi="Arial" w:cs="Arial"/>
          <w:color w:val="000000"/>
          <w:sz w:val="21"/>
          <w:szCs w:val="21"/>
        </w:rPr>
        <w:t>undersigned</w:t>
      </w:r>
      <w:r w:rsidRPr="00C35A20">
        <w:rPr>
          <w:rFonts w:ascii="Arial" w:hAnsi="Arial" w:cs="Arial"/>
          <w:color w:val="000000"/>
          <w:spacing w:val="33"/>
          <w:sz w:val="21"/>
          <w:szCs w:val="21"/>
        </w:rPr>
        <w:t xml:space="preserve"> </w:t>
      </w:r>
      <w:r w:rsidRPr="00C35A20">
        <w:rPr>
          <w:rFonts w:ascii="Arial" w:hAnsi="Arial" w:cs="Arial"/>
          <w:b/>
          <w:bCs/>
          <w:color w:val="0070C0"/>
          <w:sz w:val="21"/>
          <w:szCs w:val="21"/>
        </w:rPr>
        <w:t>[</w:t>
      </w:r>
      <w:r w:rsidR="00960BE1" w:rsidRPr="00C35A20">
        <w:rPr>
          <w:rFonts w:ascii="Arial" w:hAnsi="Arial" w:cs="Arial"/>
          <w:b/>
          <w:bCs/>
          <w:color w:val="0070C0"/>
          <w:sz w:val="21"/>
          <w:szCs w:val="21"/>
        </w:rPr>
        <w:t>name</w:t>
      </w:r>
      <w:r w:rsidR="00E57398" w:rsidRPr="00C35A20">
        <w:rPr>
          <w:rFonts w:ascii="Arial" w:hAnsi="Arial" w:cs="Arial"/>
          <w:b/>
          <w:bCs/>
          <w:color w:val="0070C0"/>
          <w:sz w:val="21"/>
          <w:szCs w:val="21"/>
        </w:rPr>
        <w:t>]</w:t>
      </w:r>
      <w:r w:rsidR="00E57398" w:rsidRPr="00C35A20">
        <w:rPr>
          <w:rFonts w:ascii="Arial" w:hAnsi="Arial" w:cs="Arial"/>
          <w:color w:val="0D0D0D" w:themeColor="text1" w:themeTint="F2"/>
          <w:sz w:val="21"/>
          <w:szCs w:val="21"/>
        </w:rPr>
        <w:t>,</w:t>
      </w:r>
      <w:r w:rsidR="00E57398" w:rsidRPr="00C35A20">
        <w:rPr>
          <w:rFonts w:ascii="Arial" w:hAnsi="Arial" w:cs="Arial"/>
          <w:color w:val="0070C0"/>
          <w:sz w:val="21"/>
          <w:szCs w:val="21"/>
        </w:rPr>
        <w:t xml:space="preserve"> </w:t>
      </w:r>
      <w:r w:rsidR="00E57398" w:rsidRPr="00C35A20">
        <w:rPr>
          <w:rFonts w:ascii="Arial" w:hAnsi="Arial" w:cs="Arial"/>
          <w:sz w:val="21"/>
          <w:szCs w:val="21"/>
        </w:rPr>
        <w:t xml:space="preserve">Chief Financial Officer </w:t>
      </w:r>
      <w:r w:rsidRPr="00C35A20">
        <w:rPr>
          <w:rFonts w:ascii="Arial" w:hAnsi="Arial" w:cs="Arial"/>
          <w:color w:val="000000"/>
          <w:sz w:val="21"/>
          <w:szCs w:val="21"/>
        </w:rPr>
        <w:t>of</w:t>
      </w:r>
      <w:r w:rsidRPr="00C35A20">
        <w:rPr>
          <w:rFonts w:ascii="Arial" w:hAnsi="Arial" w:cs="Arial"/>
          <w:color w:val="000000"/>
          <w:spacing w:val="33"/>
          <w:sz w:val="21"/>
          <w:szCs w:val="21"/>
        </w:rPr>
        <w:t xml:space="preserve"> </w:t>
      </w:r>
      <w:r w:rsidR="0059594D" w:rsidRPr="00C35A20">
        <w:rPr>
          <w:rFonts w:ascii="Arial" w:hAnsi="Arial" w:cs="Arial"/>
          <w:b/>
          <w:bCs/>
          <w:color w:val="0070C0"/>
          <w:sz w:val="21"/>
          <w:szCs w:val="21"/>
        </w:rPr>
        <w:t>[</w:t>
      </w:r>
      <w:r w:rsidR="00960BE1" w:rsidRPr="00C35A20">
        <w:rPr>
          <w:rFonts w:ascii="Arial" w:hAnsi="Arial" w:cs="Arial"/>
          <w:b/>
          <w:bCs/>
          <w:color w:val="0070C0"/>
          <w:sz w:val="21"/>
          <w:szCs w:val="21"/>
        </w:rPr>
        <w:t>insert mortgagor</w:t>
      </w:r>
      <w:r w:rsidR="0059594D" w:rsidRPr="00C35A20">
        <w:rPr>
          <w:rFonts w:ascii="Arial" w:hAnsi="Arial" w:cs="Arial"/>
          <w:b/>
          <w:bCs/>
          <w:color w:val="0070C0"/>
          <w:sz w:val="21"/>
          <w:szCs w:val="21"/>
        </w:rPr>
        <w:t>]</w:t>
      </w:r>
      <w:r w:rsidR="0059594D" w:rsidRPr="00C35A20">
        <w:rPr>
          <w:rFonts w:ascii="Arial" w:hAnsi="Arial" w:cs="Arial"/>
          <w:color w:val="0070C0"/>
          <w:spacing w:val="4"/>
          <w:sz w:val="21"/>
          <w:szCs w:val="21"/>
        </w:rPr>
        <w:t xml:space="preserve"> </w:t>
      </w:r>
      <w:r w:rsidR="0059594D" w:rsidRPr="00C35A20">
        <w:rPr>
          <w:rFonts w:ascii="Arial" w:hAnsi="Arial" w:cs="Arial"/>
          <w:spacing w:val="4"/>
          <w:sz w:val="21"/>
          <w:szCs w:val="21"/>
        </w:rPr>
        <w:t>(</w:t>
      </w:r>
      <w:r w:rsidRPr="00C35A20">
        <w:rPr>
          <w:rFonts w:ascii="Arial" w:hAnsi="Arial" w:cs="Arial"/>
          <w:sz w:val="21"/>
          <w:szCs w:val="21"/>
        </w:rPr>
        <w:t>"</w:t>
      </w:r>
      <w:r w:rsidRPr="00C35A20">
        <w:rPr>
          <w:rFonts w:ascii="Arial" w:hAnsi="Arial" w:cs="Arial"/>
          <w:b/>
          <w:bCs/>
          <w:color w:val="000000"/>
          <w:sz w:val="21"/>
          <w:szCs w:val="21"/>
        </w:rPr>
        <w:t>Mortgagor</w:t>
      </w:r>
      <w:r w:rsidRPr="00C35A20">
        <w:rPr>
          <w:rFonts w:ascii="Arial" w:hAnsi="Arial" w:cs="Arial"/>
          <w:color w:val="000000"/>
          <w:sz w:val="21"/>
          <w:szCs w:val="21"/>
        </w:rPr>
        <w:t>"),</w:t>
      </w:r>
      <w:r w:rsidRPr="00C35A20">
        <w:rPr>
          <w:rFonts w:ascii="Arial" w:hAnsi="Arial" w:cs="Arial"/>
          <w:color w:val="000000"/>
          <w:spacing w:val="33"/>
          <w:sz w:val="21"/>
          <w:szCs w:val="21"/>
        </w:rPr>
        <w:t xml:space="preserve"> </w:t>
      </w:r>
      <w:r w:rsidRPr="00C35A20">
        <w:rPr>
          <w:rFonts w:ascii="Arial" w:hAnsi="Arial" w:cs="Arial"/>
          <w:color w:val="000000"/>
          <w:sz w:val="21"/>
          <w:szCs w:val="21"/>
        </w:rPr>
        <w:t xml:space="preserve">certify to the </w:t>
      </w:r>
      <w:r w:rsidR="004E3E85">
        <w:rPr>
          <w:rFonts w:ascii="Arial" w:hAnsi="Arial" w:cs="Arial"/>
          <w:color w:val="000000"/>
          <w:sz w:val="21"/>
          <w:szCs w:val="21"/>
        </w:rPr>
        <w:t>Servicer</w:t>
      </w:r>
      <w:r w:rsidRPr="00C35A20">
        <w:rPr>
          <w:rFonts w:ascii="Arial" w:hAnsi="Arial" w:cs="Arial"/>
          <w:color w:val="000000"/>
          <w:sz w:val="21"/>
          <w:szCs w:val="21"/>
        </w:rPr>
        <w:t xml:space="preserve"> and CMHC, that:</w:t>
      </w:r>
      <w:r w:rsidR="00367C8C" w:rsidRPr="00C35A20">
        <w:rPr>
          <w:rFonts w:ascii="Arial" w:hAnsi="Arial" w:cs="Arial"/>
          <w:color w:val="000000"/>
          <w:sz w:val="21"/>
          <w:szCs w:val="21"/>
        </w:rPr>
        <w:t xml:space="preserve"> </w:t>
      </w:r>
    </w:p>
    <w:p w14:paraId="0E14111B" w14:textId="77777777" w:rsidR="007C702D" w:rsidRPr="007C702D" w:rsidRDefault="007C702D" w:rsidP="007C702D">
      <w:pPr>
        <w:pStyle w:val="ListParagraph"/>
        <w:numPr>
          <w:ilvl w:val="0"/>
          <w:numId w:val="3"/>
        </w:numPr>
        <w:spacing w:before="171" w:line="276" w:lineRule="exact"/>
        <w:ind w:right="288"/>
        <w:rPr>
          <w:rFonts w:ascii="Arial" w:hAnsi="Arial" w:cs="Arial"/>
          <w:color w:val="010302"/>
          <w:sz w:val="21"/>
          <w:szCs w:val="21"/>
        </w:rPr>
      </w:pPr>
      <w:r w:rsidRPr="007C702D">
        <w:rPr>
          <w:rFonts w:ascii="Arial" w:eastAsia="Times New Roman" w:hAnsi="Arial" w:cs="Arial"/>
          <w:sz w:val="21"/>
          <w:szCs w:val="21"/>
        </w:rPr>
        <w:t>I</w:t>
      </w:r>
      <w:r w:rsidRPr="007C702D">
        <w:rPr>
          <w:rFonts w:ascii="Arial" w:eastAsia="Times New Roman" w:hAnsi="Arial" w:cs="Arial"/>
          <w:spacing w:val="13"/>
          <w:sz w:val="21"/>
          <w:szCs w:val="21"/>
        </w:rPr>
        <w:t xml:space="preserve"> </w:t>
      </w:r>
      <w:r w:rsidRPr="007C702D">
        <w:rPr>
          <w:rFonts w:ascii="Arial" w:eastAsia="Times New Roman" w:hAnsi="Arial" w:cs="Arial"/>
          <w:sz w:val="21"/>
          <w:szCs w:val="21"/>
        </w:rPr>
        <w:t>am</w:t>
      </w:r>
      <w:r w:rsidRPr="007C702D">
        <w:rPr>
          <w:rFonts w:ascii="Arial" w:eastAsia="Times New Roman" w:hAnsi="Arial" w:cs="Arial"/>
          <w:spacing w:val="14"/>
          <w:sz w:val="21"/>
          <w:szCs w:val="21"/>
        </w:rPr>
        <w:t xml:space="preserve"> </w:t>
      </w:r>
      <w:r w:rsidRPr="007C702D">
        <w:rPr>
          <w:rFonts w:ascii="Arial" w:eastAsia="Times New Roman" w:hAnsi="Arial" w:cs="Arial"/>
          <w:sz w:val="21"/>
          <w:szCs w:val="21"/>
        </w:rPr>
        <w:t>the</w:t>
      </w:r>
      <w:r w:rsidRPr="007C702D">
        <w:rPr>
          <w:rFonts w:ascii="Arial" w:eastAsia="Times New Roman" w:hAnsi="Arial" w:cs="Arial"/>
          <w:spacing w:val="15"/>
          <w:sz w:val="21"/>
          <w:szCs w:val="21"/>
        </w:rPr>
        <w:t xml:space="preserve"> </w:t>
      </w:r>
      <w:r w:rsidRPr="007C702D">
        <w:rPr>
          <w:rFonts w:ascii="Arial" w:eastAsia="Times New Roman" w:hAnsi="Arial" w:cs="Arial"/>
          <w:sz w:val="21"/>
          <w:szCs w:val="21"/>
        </w:rPr>
        <w:t>duly</w:t>
      </w:r>
      <w:r w:rsidRPr="007C702D">
        <w:rPr>
          <w:rFonts w:ascii="Arial" w:eastAsia="Times New Roman" w:hAnsi="Arial" w:cs="Arial"/>
          <w:spacing w:val="14"/>
          <w:sz w:val="21"/>
          <w:szCs w:val="21"/>
        </w:rPr>
        <w:t xml:space="preserve"> </w:t>
      </w:r>
      <w:r w:rsidRPr="007C702D">
        <w:rPr>
          <w:rFonts w:ascii="Arial" w:eastAsia="Times New Roman" w:hAnsi="Arial" w:cs="Arial"/>
          <w:sz w:val="21"/>
          <w:szCs w:val="21"/>
        </w:rPr>
        <w:t>appointed</w:t>
      </w:r>
      <w:r w:rsidRPr="007C702D">
        <w:rPr>
          <w:rFonts w:ascii="Arial" w:eastAsia="Times New Roman" w:hAnsi="Arial" w:cs="Arial"/>
          <w:spacing w:val="-4"/>
          <w:sz w:val="21"/>
          <w:szCs w:val="21"/>
        </w:rPr>
        <w:t xml:space="preserve"> </w:t>
      </w:r>
      <w:r w:rsidRPr="007C702D">
        <w:rPr>
          <w:rFonts w:ascii="Arial" w:eastAsia="Times New Roman" w:hAnsi="Arial" w:cs="Arial"/>
          <w:b/>
          <w:color w:val="0070C0"/>
          <w:sz w:val="21"/>
          <w:szCs w:val="21"/>
        </w:rPr>
        <w:t>[title]</w:t>
      </w:r>
      <w:r w:rsidRPr="007C702D">
        <w:rPr>
          <w:rFonts w:ascii="Arial" w:eastAsia="Times New Roman" w:hAnsi="Arial" w:cs="Arial"/>
          <w:b/>
          <w:color w:val="0070C0"/>
          <w:spacing w:val="-4"/>
          <w:sz w:val="21"/>
          <w:szCs w:val="21"/>
        </w:rPr>
        <w:t xml:space="preserve"> </w:t>
      </w:r>
      <w:r w:rsidRPr="007C702D">
        <w:rPr>
          <w:rFonts w:ascii="Arial" w:eastAsia="Times New Roman" w:hAnsi="Arial" w:cs="Arial"/>
          <w:sz w:val="21"/>
          <w:szCs w:val="21"/>
        </w:rPr>
        <w:t>of</w:t>
      </w:r>
      <w:r w:rsidRPr="007C702D">
        <w:rPr>
          <w:rFonts w:ascii="Arial" w:eastAsia="Times New Roman" w:hAnsi="Arial" w:cs="Arial"/>
          <w:spacing w:val="13"/>
          <w:sz w:val="21"/>
          <w:szCs w:val="21"/>
        </w:rPr>
        <w:t xml:space="preserve"> </w:t>
      </w:r>
      <w:r w:rsidRPr="007C702D">
        <w:rPr>
          <w:rFonts w:ascii="Arial" w:eastAsia="Times New Roman" w:hAnsi="Arial" w:cs="Arial"/>
          <w:sz w:val="21"/>
          <w:szCs w:val="21"/>
        </w:rPr>
        <w:t>the</w:t>
      </w:r>
      <w:r w:rsidRPr="007C702D">
        <w:rPr>
          <w:rFonts w:ascii="Arial" w:eastAsia="Times New Roman" w:hAnsi="Arial" w:cs="Arial"/>
          <w:spacing w:val="-4"/>
          <w:sz w:val="21"/>
          <w:szCs w:val="21"/>
        </w:rPr>
        <w:t xml:space="preserve"> </w:t>
      </w:r>
      <w:r w:rsidRPr="007C702D">
        <w:rPr>
          <w:rFonts w:ascii="Arial" w:eastAsia="Times New Roman" w:hAnsi="Arial" w:cs="Arial"/>
          <w:sz w:val="21"/>
          <w:szCs w:val="21"/>
        </w:rPr>
        <w:t>Mortgagor</w:t>
      </w:r>
      <w:r w:rsidRPr="007C702D">
        <w:rPr>
          <w:rFonts w:ascii="Arial" w:eastAsia="Times New Roman" w:hAnsi="Arial" w:cs="Arial"/>
          <w:spacing w:val="-3"/>
          <w:sz w:val="21"/>
          <w:szCs w:val="21"/>
        </w:rPr>
        <w:t xml:space="preserve"> </w:t>
      </w:r>
      <w:r w:rsidRPr="007C702D">
        <w:rPr>
          <w:rFonts w:ascii="Arial" w:eastAsia="Times New Roman" w:hAnsi="Arial" w:cs="Arial"/>
          <w:sz w:val="21"/>
          <w:szCs w:val="21"/>
        </w:rPr>
        <w:t>and,</w:t>
      </w:r>
      <w:r w:rsidRPr="007C702D">
        <w:rPr>
          <w:rFonts w:ascii="Arial" w:eastAsia="Times New Roman" w:hAnsi="Arial" w:cs="Arial"/>
          <w:spacing w:val="-4"/>
          <w:sz w:val="21"/>
          <w:szCs w:val="21"/>
        </w:rPr>
        <w:t xml:space="preserve"> </w:t>
      </w:r>
      <w:r w:rsidRPr="007C702D">
        <w:rPr>
          <w:rFonts w:ascii="Arial" w:eastAsia="Times New Roman" w:hAnsi="Arial" w:cs="Arial"/>
          <w:sz w:val="21"/>
          <w:szCs w:val="21"/>
        </w:rPr>
        <w:t>as</w:t>
      </w:r>
      <w:r w:rsidRPr="007C702D">
        <w:rPr>
          <w:rFonts w:ascii="Arial" w:eastAsia="Times New Roman" w:hAnsi="Arial" w:cs="Arial"/>
          <w:spacing w:val="13"/>
          <w:sz w:val="21"/>
          <w:szCs w:val="21"/>
        </w:rPr>
        <w:t xml:space="preserve"> </w:t>
      </w:r>
      <w:r w:rsidRPr="007C702D">
        <w:rPr>
          <w:rFonts w:ascii="Arial" w:eastAsia="Times New Roman" w:hAnsi="Arial" w:cs="Arial"/>
          <w:sz w:val="21"/>
          <w:szCs w:val="21"/>
        </w:rPr>
        <w:t>such,</w:t>
      </w:r>
      <w:r w:rsidRPr="007C702D">
        <w:rPr>
          <w:rFonts w:ascii="Arial" w:eastAsia="Times New Roman" w:hAnsi="Arial" w:cs="Arial"/>
          <w:spacing w:val="-3"/>
          <w:sz w:val="21"/>
          <w:szCs w:val="21"/>
        </w:rPr>
        <w:t xml:space="preserve"> </w:t>
      </w:r>
      <w:r w:rsidRPr="007C702D">
        <w:rPr>
          <w:rFonts w:ascii="Arial" w:eastAsia="Times New Roman" w:hAnsi="Arial" w:cs="Arial"/>
          <w:sz w:val="21"/>
          <w:szCs w:val="21"/>
        </w:rPr>
        <w:t>I</w:t>
      </w:r>
      <w:r w:rsidRPr="007C702D">
        <w:rPr>
          <w:rFonts w:ascii="Arial" w:eastAsia="Times New Roman" w:hAnsi="Arial" w:cs="Arial"/>
          <w:spacing w:val="13"/>
          <w:sz w:val="21"/>
          <w:szCs w:val="21"/>
        </w:rPr>
        <w:t xml:space="preserve"> </w:t>
      </w:r>
      <w:r w:rsidRPr="007C702D">
        <w:rPr>
          <w:rFonts w:ascii="Arial" w:eastAsia="Times New Roman" w:hAnsi="Arial" w:cs="Arial"/>
          <w:sz w:val="21"/>
          <w:szCs w:val="21"/>
        </w:rPr>
        <w:t>am</w:t>
      </w:r>
      <w:r w:rsidRPr="007C702D">
        <w:rPr>
          <w:rFonts w:ascii="Arial" w:eastAsia="Times New Roman" w:hAnsi="Arial" w:cs="Arial"/>
          <w:spacing w:val="14"/>
          <w:sz w:val="21"/>
          <w:szCs w:val="21"/>
        </w:rPr>
        <w:t xml:space="preserve"> </w:t>
      </w:r>
      <w:r w:rsidRPr="007C702D">
        <w:rPr>
          <w:rFonts w:ascii="Arial" w:eastAsia="Times New Roman" w:hAnsi="Arial" w:cs="Arial"/>
          <w:sz w:val="21"/>
          <w:szCs w:val="21"/>
        </w:rPr>
        <w:t>providing</w:t>
      </w:r>
      <w:r w:rsidRPr="007C702D">
        <w:rPr>
          <w:rFonts w:ascii="Arial" w:eastAsia="Times New Roman" w:hAnsi="Arial" w:cs="Arial"/>
          <w:spacing w:val="13"/>
          <w:sz w:val="21"/>
          <w:szCs w:val="21"/>
        </w:rPr>
        <w:t xml:space="preserve"> </w:t>
      </w:r>
      <w:r w:rsidRPr="007C702D">
        <w:rPr>
          <w:rFonts w:ascii="Arial" w:eastAsia="Times New Roman" w:hAnsi="Arial" w:cs="Arial"/>
          <w:sz w:val="21"/>
          <w:szCs w:val="21"/>
        </w:rPr>
        <w:t>this</w:t>
      </w:r>
      <w:r w:rsidRPr="007C702D">
        <w:rPr>
          <w:rFonts w:ascii="Arial" w:eastAsia="Times New Roman" w:hAnsi="Arial" w:cs="Arial"/>
          <w:spacing w:val="13"/>
          <w:sz w:val="21"/>
          <w:szCs w:val="21"/>
        </w:rPr>
        <w:t xml:space="preserve"> </w:t>
      </w:r>
      <w:r w:rsidRPr="007C702D">
        <w:rPr>
          <w:rFonts w:ascii="Arial" w:eastAsia="Times New Roman" w:hAnsi="Arial" w:cs="Arial"/>
          <w:sz w:val="21"/>
          <w:szCs w:val="21"/>
        </w:rPr>
        <w:t>certificate</w:t>
      </w:r>
      <w:r w:rsidRPr="007C702D">
        <w:rPr>
          <w:rFonts w:ascii="Arial" w:eastAsia="Times New Roman" w:hAnsi="Arial" w:cs="Arial"/>
          <w:spacing w:val="14"/>
          <w:sz w:val="21"/>
          <w:szCs w:val="21"/>
        </w:rPr>
        <w:t xml:space="preserve"> </w:t>
      </w:r>
      <w:r w:rsidRPr="007C702D">
        <w:rPr>
          <w:rFonts w:ascii="Arial" w:eastAsia="Times New Roman" w:hAnsi="Arial" w:cs="Arial"/>
          <w:spacing w:val="-5"/>
          <w:sz w:val="21"/>
          <w:szCs w:val="21"/>
        </w:rPr>
        <w:t xml:space="preserve">for </w:t>
      </w:r>
      <w:r w:rsidRPr="007C702D">
        <w:rPr>
          <w:rFonts w:ascii="Arial" w:eastAsia="Times New Roman" w:hAnsi="Arial" w:cs="Arial"/>
          <w:sz w:val="21"/>
          <w:szCs w:val="21"/>
        </w:rPr>
        <w:t>and</w:t>
      </w:r>
      <w:r w:rsidRPr="007C702D">
        <w:rPr>
          <w:rFonts w:ascii="Arial" w:eastAsia="Times New Roman" w:hAnsi="Arial" w:cs="Arial"/>
          <w:spacing w:val="-6"/>
          <w:sz w:val="21"/>
          <w:szCs w:val="21"/>
        </w:rPr>
        <w:t xml:space="preserve"> </w:t>
      </w:r>
      <w:r w:rsidRPr="007C702D">
        <w:rPr>
          <w:rFonts w:ascii="Arial" w:eastAsia="Times New Roman" w:hAnsi="Arial" w:cs="Arial"/>
          <w:sz w:val="21"/>
          <w:szCs w:val="21"/>
        </w:rPr>
        <w:t>on</w:t>
      </w:r>
      <w:r w:rsidRPr="007C702D">
        <w:rPr>
          <w:rFonts w:ascii="Arial" w:eastAsia="Times New Roman" w:hAnsi="Arial" w:cs="Arial"/>
          <w:spacing w:val="-4"/>
          <w:sz w:val="21"/>
          <w:szCs w:val="21"/>
        </w:rPr>
        <w:t xml:space="preserve"> </w:t>
      </w:r>
      <w:r w:rsidRPr="007C702D">
        <w:rPr>
          <w:rFonts w:ascii="Arial" w:eastAsia="Times New Roman" w:hAnsi="Arial" w:cs="Arial"/>
          <w:sz w:val="21"/>
          <w:szCs w:val="21"/>
        </w:rPr>
        <w:t>behalf</w:t>
      </w:r>
      <w:r w:rsidRPr="007C702D">
        <w:rPr>
          <w:rFonts w:ascii="Arial" w:eastAsia="Times New Roman" w:hAnsi="Arial" w:cs="Arial"/>
          <w:spacing w:val="-5"/>
          <w:sz w:val="21"/>
          <w:szCs w:val="21"/>
        </w:rPr>
        <w:t xml:space="preserve"> </w:t>
      </w:r>
      <w:r w:rsidRPr="007C702D">
        <w:rPr>
          <w:rFonts w:ascii="Arial" w:eastAsia="Times New Roman" w:hAnsi="Arial" w:cs="Arial"/>
          <w:sz w:val="21"/>
          <w:szCs w:val="21"/>
        </w:rPr>
        <w:t>of</w:t>
      </w:r>
      <w:r w:rsidRPr="007C702D">
        <w:rPr>
          <w:rFonts w:ascii="Arial" w:eastAsia="Times New Roman" w:hAnsi="Arial" w:cs="Arial"/>
          <w:spacing w:val="-3"/>
          <w:sz w:val="21"/>
          <w:szCs w:val="21"/>
        </w:rPr>
        <w:t xml:space="preserve"> </w:t>
      </w:r>
      <w:r w:rsidRPr="007C702D">
        <w:rPr>
          <w:rFonts w:ascii="Arial" w:eastAsia="Times New Roman" w:hAnsi="Arial" w:cs="Arial"/>
          <w:sz w:val="21"/>
          <w:szCs w:val="21"/>
        </w:rPr>
        <w:t>the</w:t>
      </w:r>
      <w:r w:rsidRPr="007C702D">
        <w:rPr>
          <w:rFonts w:ascii="Arial" w:eastAsia="Times New Roman" w:hAnsi="Arial" w:cs="Arial"/>
          <w:spacing w:val="-4"/>
          <w:sz w:val="21"/>
          <w:szCs w:val="21"/>
        </w:rPr>
        <w:t xml:space="preserve"> </w:t>
      </w:r>
      <w:r w:rsidRPr="007C702D">
        <w:rPr>
          <w:rFonts w:ascii="Arial" w:eastAsia="Times New Roman" w:hAnsi="Arial" w:cs="Arial"/>
          <w:sz w:val="21"/>
          <w:szCs w:val="21"/>
        </w:rPr>
        <w:t>Mortgagor</w:t>
      </w:r>
      <w:r w:rsidRPr="007C702D">
        <w:rPr>
          <w:rFonts w:ascii="Arial" w:eastAsia="Times New Roman" w:hAnsi="Arial" w:cs="Arial"/>
          <w:spacing w:val="-2"/>
          <w:sz w:val="21"/>
          <w:szCs w:val="21"/>
        </w:rPr>
        <w:t>. I have read the terms of the Mortgage and have made such examinations or investigations as are necessary or appropriate to make the statements in this certificate.</w:t>
      </w:r>
    </w:p>
    <w:p w14:paraId="4A25C2B9" w14:textId="77777777" w:rsidR="007C702D" w:rsidRPr="007C702D" w:rsidRDefault="007C702D" w:rsidP="007C702D">
      <w:pPr>
        <w:pStyle w:val="ListParagraph"/>
        <w:spacing w:before="171" w:line="276" w:lineRule="exact"/>
        <w:ind w:right="288"/>
        <w:rPr>
          <w:rFonts w:ascii="Arial" w:hAnsi="Arial" w:cs="Arial"/>
          <w:color w:val="010302"/>
          <w:sz w:val="21"/>
          <w:szCs w:val="21"/>
        </w:rPr>
      </w:pPr>
    </w:p>
    <w:p w14:paraId="631DC5E6" w14:textId="33CD36E9" w:rsidR="007C702D" w:rsidRDefault="00894C96" w:rsidP="007C702D">
      <w:pPr>
        <w:pStyle w:val="ListParagraph"/>
        <w:numPr>
          <w:ilvl w:val="0"/>
          <w:numId w:val="3"/>
        </w:numPr>
        <w:spacing w:before="171" w:line="276" w:lineRule="exact"/>
        <w:ind w:right="288"/>
        <w:rPr>
          <w:rFonts w:ascii="Arial" w:hAnsi="Arial" w:cs="Arial"/>
          <w:color w:val="010302"/>
          <w:sz w:val="21"/>
          <w:szCs w:val="21"/>
        </w:rPr>
      </w:pPr>
      <w:r w:rsidRPr="007C702D">
        <w:rPr>
          <w:rFonts w:ascii="Arial" w:hAnsi="Arial" w:cs="Arial"/>
          <w:color w:val="010302"/>
          <w:sz w:val="21"/>
          <w:szCs w:val="21"/>
        </w:rPr>
        <w:t xml:space="preserve">The Mortgagor has fulfilled all requirements pursuant to the </w:t>
      </w:r>
      <w:r w:rsidR="002925DF" w:rsidRPr="007C702D">
        <w:rPr>
          <w:rFonts w:ascii="Arial" w:hAnsi="Arial" w:cs="Arial"/>
          <w:color w:val="000000"/>
          <w:sz w:val="21"/>
          <w:szCs w:val="21"/>
        </w:rPr>
        <w:t>Ring-Fencing covenant</w:t>
      </w:r>
      <w:r w:rsidRPr="007C702D">
        <w:rPr>
          <w:rFonts w:ascii="Arial" w:hAnsi="Arial" w:cs="Arial"/>
          <w:color w:val="010302"/>
          <w:sz w:val="21"/>
          <w:szCs w:val="21"/>
        </w:rPr>
        <w:t xml:space="preserve"> and the Project was during the calendar year and continues to </w:t>
      </w:r>
      <w:proofErr w:type="gramStart"/>
      <w:r w:rsidRPr="007C702D">
        <w:rPr>
          <w:rFonts w:ascii="Arial" w:hAnsi="Arial" w:cs="Arial"/>
          <w:color w:val="010302"/>
          <w:sz w:val="21"/>
          <w:szCs w:val="21"/>
        </w:rPr>
        <w:t>be in compliance with</w:t>
      </w:r>
      <w:proofErr w:type="gramEnd"/>
      <w:r w:rsidRPr="007C702D">
        <w:rPr>
          <w:rFonts w:ascii="Arial" w:hAnsi="Arial" w:cs="Arial"/>
          <w:color w:val="010302"/>
          <w:sz w:val="21"/>
          <w:szCs w:val="21"/>
        </w:rPr>
        <w:t xml:space="preserve"> each of the terms and conditions</w:t>
      </w:r>
      <w:r w:rsidR="00C50AC1">
        <w:rPr>
          <w:rFonts w:ascii="Arial" w:hAnsi="Arial" w:cs="Arial"/>
          <w:color w:val="010302"/>
          <w:sz w:val="21"/>
          <w:szCs w:val="21"/>
        </w:rPr>
        <w:t xml:space="preserve"> of the Mortgage</w:t>
      </w:r>
      <w:r w:rsidR="00E57398" w:rsidRPr="007C702D">
        <w:rPr>
          <w:rFonts w:ascii="Arial" w:hAnsi="Arial" w:cs="Arial"/>
          <w:color w:val="010302"/>
          <w:sz w:val="21"/>
          <w:szCs w:val="21"/>
        </w:rPr>
        <w:t>.</w:t>
      </w:r>
    </w:p>
    <w:p w14:paraId="0C9C7D5E" w14:textId="77777777" w:rsidR="007C702D" w:rsidRPr="007C702D" w:rsidRDefault="007C702D" w:rsidP="007C702D">
      <w:pPr>
        <w:pStyle w:val="ListParagraph"/>
        <w:rPr>
          <w:rFonts w:ascii="Arial" w:hAnsi="Arial" w:cs="Arial"/>
          <w:color w:val="010302"/>
          <w:sz w:val="21"/>
          <w:szCs w:val="21"/>
        </w:rPr>
      </w:pPr>
    </w:p>
    <w:p w14:paraId="20B89ED2" w14:textId="3FC42720" w:rsidR="00960BE1" w:rsidRPr="007C702D" w:rsidRDefault="00960BE1" w:rsidP="007C702D">
      <w:pPr>
        <w:pStyle w:val="ListParagraph"/>
        <w:numPr>
          <w:ilvl w:val="0"/>
          <w:numId w:val="3"/>
        </w:numPr>
        <w:spacing w:before="171" w:line="276" w:lineRule="exact"/>
        <w:ind w:right="288"/>
        <w:rPr>
          <w:rFonts w:ascii="Arial" w:hAnsi="Arial" w:cs="Arial"/>
          <w:color w:val="010302"/>
          <w:sz w:val="21"/>
          <w:szCs w:val="21"/>
        </w:rPr>
      </w:pPr>
      <w:r w:rsidRPr="007C702D">
        <w:rPr>
          <w:rFonts w:ascii="Arial" w:hAnsi="Arial" w:cs="Arial"/>
          <w:sz w:val="21"/>
          <w:szCs w:val="21"/>
        </w:rPr>
        <w:t xml:space="preserve">The </w:t>
      </w:r>
      <w:r w:rsidRPr="007C702D">
        <w:rPr>
          <w:rFonts w:ascii="Arial" w:hAnsi="Arial" w:cs="Arial"/>
          <w:b/>
          <w:bCs/>
          <w:sz w:val="21"/>
          <w:szCs w:val="21"/>
        </w:rPr>
        <w:t xml:space="preserve">Net Worth/Total Assets Ratio </w:t>
      </w:r>
      <w:r w:rsidRPr="007C702D">
        <w:rPr>
          <w:rFonts w:ascii="Arial" w:hAnsi="Arial" w:cs="Arial"/>
          <w:sz w:val="21"/>
          <w:szCs w:val="21"/>
        </w:rPr>
        <w:t>a</w:t>
      </w:r>
      <w:r w:rsidRPr="007C702D">
        <w:rPr>
          <w:rFonts w:ascii="Arial" w:hAnsi="Arial" w:cs="Arial"/>
          <w:color w:val="000000" w:themeColor="text1"/>
          <w:sz w:val="21"/>
          <w:szCs w:val="21"/>
        </w:rPr>
        <w:t>s at</w:t>
      </w:r>
      <w:r w:rsidRPr="007C702D">
        <w:rPr>
          <w:rFonts w:ascii="Arial" w:hAnsi="Arial" w:cs="Arial"/>
          <w:b/>
          <w:bCs/>
          <w:color w:val="000000" w:themeColor="text1"/>
          <w:sz w:val="21"/>
          <w:szCs w:val="21"/>
        </w:rPr>
        <w:t xml:space="preserve"> </w:t>
      </w:r>
      <w:r w:rsidRPr="007C702D">
        <w:rPr>
          <w:rFonts w:ascii="Arial" w:hAnsi="Arial" w:cs="Arial"/>
          <w:b/>
          <w:bCs/>
          <w:color w:val="0070C0"/>
          <w:sz w:val="21"/>
          <w:szCs w:val="21"/>
        </w:rPr>
        <w:t xml:space="preserve">[insert date of financial statements] </w:t>
      </w:r>
      <w:r w:rsidRPr="00C50AC1">
        <w:rPr>
          <w:rFonts w:ascii="Arial" w:hAnsi="Arial" w:cs="Arial"/>
          <w:color w:val="000000" w:themeColor="text1"/>
          <w:sz w:val="21"/>
          <w:szCs w:val="21"/>
        </w:rPr>
        <w:t>is</w:t>
      </w:r>
      <w:r w:rsidR="00D95C4B" w:rsidRPr="007C702D">
        <w:rPr>
          <w:rFonts w:ascii="Arial" w:hAnsi="Arial" w:cs="Arial"/>
          <w:color w:val="0070C0"/>
          <w:sz w:val="21"/>
          <w:szCs w:val="21"/>
        </w:rPr>
        <w:t xml:space="preserve"> </w:t>
      </w:r>
      <w:r w:rsidR="00D95C4B" w:rsidRPr="007C702D">
        <w:rPr>
          <w:rFonts w:ascii="Arial" w:hAnsi="Arial" w:cs="Arial"/>
          <w:b/>
          <w:bCs/>
          <w:color w:val="0070C0"/>
          <w:sz w:val="21"/>
          <w:szCs w:val="21"/>
        </w:rPr>
        <w:t>[insert calculated ratio]</w:t>
      </w:r>
      <w:r w:rsidRPr="007C702D">
        <w:rPr>
          <w:rFonts w:ascii="Arial" w:hAnsi="Arial" w:cs="Arial"/>
          <w:color w:val="222A35" w:themeColor="text2" w:themeShade="80"/>
          <w:sz w:val="21"/>
          <w:szCs w:val="21"/>
        </w:rPr>
        <w:t xml:space="preserve">.  </w:t>
      </w:r>
    </w:p>
    <w:p w14:paraId="641F5336" w14:textId="487D7378" w:rsidR="00960BE1" w:rsidRPr="007C702D" w:rsidRDefault="007C702D" w:rsidP="007C702D">
      <w:pPr>
        <w:tabs>
          <w:tab w:val="left" w:pos="1985"/>
        </w:tabs>
        <w:spacing w:before="175" w:line="276" w:lineRule="exact"/>
        <w:ind w:right="454"/>
        <w:jc w:val="both"/>
        <w:rPr>
          <w:rFonts w:ascii="Arial" w:hAnsi="Arial" w:cs="Arial"/>
          <w:color w:val="010302"/>
          <w:sz w:val="21"/>
          <w:szCs w:val="21"/>
        </w:rPr>
      </w:pPr>
      <w:r>
        <w:rPr>
          <w:rFonts w:ascii="Arial" w:hAnsi="Arial" w:cs="Arial"/>
          <w:color w:val="010302"/>
          <w:sz w:val="21"/>
          <w:szCs w:val="21"/>
        </w:rPr>
        <w:t xml:space="preserve">                    </w:t>
      </w:r>
      <w:r w:rsidR="00960BE1" w:rsidRPr="007C702D">
        <w:rPr>
          <w:rFonts w:ascii="Arial" w:hAnsi="Arial" w:cs="Arial"/>
          <w:color w:val="010302"/>
          <w:sz w:val="21"/>
          <w:szCs w:val="21"/>
        </w:rPr>
        <w:t xml:space="preserve">Attached hereto are: </w:t>
      </w:r>
    </w:p>
    <w:p w14:paraId="140A8201" w14:textId="77777777" w:rsidR="00960BE1" w:rsidRPr="00C35A20" w:rsidRDefault="00960BE1" w:rsidP="00D95C4B">
      <w:pPr>
        <w:tabs>
          <w:tab w:val="left" w:pos="1985"/>
        </w:tabs>
        <w:spacing w:before="175" w:line="276" w:lineRule="exact"/>
        <w:ind w:left="1212" w:right="454"/>
        <w:jc w:val="both"/>
        <w:rPr>
          <w:rFonts w:ascii="Arial" w:hAnsi="Arial" w:cs="Arial"/>
          <w:color w:val="010302"/>
          <w:sz w:val="21"/>
          <w:szCs w:val="21"/>
        </w:rPr>
      </w:pPr>
      <w:r w:rsidRPr="00C35A20">
        <w:rPr>
          <w:rFonts w:ascii="Arial" w:hAnsi="Arial" w:cs="Arial"/>
          <w:color w:val="010302"/>
          <w:sz w:val="21"/>
          <w:szCs w:val="21"/>
        </w:rPr>
        <w:t xml:space="preserve">(1) the most recently prepared audited consolidated financial statements for the </w:t>
      </w:r>
      <w:r w:rsidRPr="00C35A20">
        <w:rPr>
          <w:rFonts w:ascii="Arial" w:hAnsi="Arial" w:cs="Arial"/>
          <w:b/>
          <w:bCs/>
          <w:color w:val="010302"/>
          <w:sz w:val="21"/>
          <w:szCs w:val="21"/>
        </w:rPr>
        <w:t xml:space="preserve">Parent </w:t>
      </w:r>
      <w:r w:rsidRPr="00C35A20">
        <w:rPr>
          <w:rFonts w:ascii="Arial" w:hAnsi="Arial" w:cs="Arial"/>
          <w:color w:val="010302"/>
          <w:sz w:val="21"/>
          <w:szCs w:val="21"/>
        </w:rPr>
        <w:t xml:space="preserve">prepared in accordance with </w:t>
      </w:r>
      <w:r w:rsidRPr="00C35A20">
        <w:rPr>
          <w:rFonts w:ascii="Arial" w:hAnsi="Arial" w:cs="Arial"/>
          <w:b/>
          <w:bCs/>
          <w:color w:val="010302"/>
          <w:sz w:val="21"/>
          <w:szCs w:val="21"/>
        </w:rPr>
        <w:t>Generally Accepted Accounting Principles</w:t>
      </w:r>
    </w:p>
    <w:p w14:paraId="0FFEDF46" w14:textId="77777777" w:rsidR="00960BE1" w:rsidRPr="00C35A20" w:rsidRDefault="00960BE1" w:rsidP="00D95C4B">
      <w:pPr>
        <w:tabs>
          <w:tab w:val="left" w:pos="1985"/>
        </w:tabs>
        <w:spacing w:before="175" w:line="276" w:lineRule="exact"/>
        <w:ind w:left="1212" w:right="454"/>
        <w:jc w:val="both"/>
        <w:rPr>
          <w:rFonts w:ascii="Arial" w:hAnsi="Arial" w:cs="Arial"/>
          <w:color w:val="010302"/>
          <w:sz w:val="21"/>
          <w:szCs w:val="21"/>
        </w:rPr>
      </w:pPr>
      <w:r w:rsidRPr="00C35A20">
        <w:rPr>
          <w:rFonts w:ascii="Arial" w:hAnsi="Arial" w:cs="Arial"/>
          <w:color w:val="010302"/>
          <w:sz w:val="21"/>
          <w:szCs w:val="21"/>
        </w:rPr>
        <w:t xml:space="preserve">(2) a worksheet including a calculation of the </w:t>
      </w:r>
      <w:r w:rsidRPr="00C35A20">
        <w:rPr>
          <w:rFonts w:ascii="Arial" w:hAnsi="Arial" w:cs="Arial"/>
          <w:b/>
          <w:bCs/>
          <w:color w:val="010302"/>
          <w:sz w:val="21"/>
          <w:szCs w:val="21"/>
        </w:rPr>
        <w:t>Net Worth/Total Assets Ratio</w:t>
      </w:r>
      <w:r w:rsidRPr="00C35A20">
        <w:rPr>
          <w:rFonts w:ascii="Arial" w:hAnsi="Arial" w:cs="Arial"/>
          <w:color w:val="010302"/>
          <w:sz w:val="21"/>
          <w:szCs w:val="21"/>
        </w:rPr>
        <w:t xml:space="preserve"> based on those financial statements and making adjustments, if any, for any Fair Value Adjustments, Preferred Share Equity and Excluded Assets determined (A) as at the preparation date of those financial statements and (B) as at the Distribution Date, including a detailed description of the changes that have occurred to the Net Worth/Total Assets Ratio from the preparation date of those financial statements to the Distribution Date, and </w:t>
      </w:r>
    </w:p>
    <w:p w14:paraId="4062FC7A" w14:textId="524DDC07" w:rsidR="00960BE1" w:rsidRPr="00C35A20" w:rsidRDefault="00960BE1" w:rsidP="00D95C4B">
      <w:pPr>
        <w:tabs>
          <w:tab w:val="left" w:pos="1985"/>
        </w:tabs>
        <w:spacing w:before="175" w:line="276" w:lineRule="exact"/>
        <w:ind w:left="1212" w:right="454"/>
        <w:jc w:val="both"/>
        <w:rPr>
          <w:rFonts w:ascii="Arial" w:hAnsi="Arial" w:cs="Arial"/>
          <w:color w:val="010302"/>
          <w:sz w:val="21"/>
          <w:szCs w:val="21"/>
        </w:rPr>
      </w:pPr>
      <w:r w:rsidRPr="00C35A20">
        <w:rPr>
          <w:rFonts w:ascii="Arial" w:hAnsi="Arial" w:cs="Arial"/>
          <w:color w:val="010302"/>
          <w:sz w:val="21"/>
          <w:szCs w:val="21"/>
        </w:rPr>
        <w:t xml:space="preserve">(3) if any Fair Value Adjustments are made in such computation, (A) a copy of an appraisal (completed in accordance with the professional standards recommended by the Appraisal Institute of Canada) for each Investment Property not more than three (3) years old that estimates the market value of that Investment Property </w:t>
      </w:r>
      <w:r w:rsidRPr="00C35A20">
        <w:rPr>
          <w:rFonts w:ascii="Arial" w:hAnsi="Arial" w:cs="Arial"/>
          <w:color w:val="010302"/>
          <w:sz w:val="21"/>
          <w:szCs w:val="21"/>
        </w:rPr>
        <w:lastRenderedPageBreak/>
        <w:t xml:space="preserve">employing the income, cost or direct sales comparison approaches (as applicable) and that is prepared by a fully accredited member of the Accredited Appraiser Canadian Institute (AACI), a person </w:t>
      </w:r>
      <w:proofErr w:type="spellStart"/>
      <w:r w:rsidRPr="00C35A20">
        <w:rPr>
          <w:rFonts w:ascii="Arial" w:hAnsi="Arial" w:cs="Arial"/>
          <w:color w:val="010302"/>
          <w:sz w:val="21"/>
          <w:szCs w:val="21"/>
        </w:rPr>
        <w:t>licenced</w:t>
      </w:r>
      <w:proofErr w:type="spellEnd"/>
      <w:r w:rsidRPr="00C35A20">
        <w:rPr>
          <w:rFonts w:ascii="Arial" w:hAnsi="Arial" w:cs="Arial"/>
          <w:color w:val="010302"/>
          <w:sz w:val="21"/>
          <w:szCs w:val="21"/>
        </w:rPr>
        <w:t xml:space="preserve"> or certified by the Canadian National Association of Real Estate Appraisers (CNAREA) or a person having a Canadian Residential Appraiser (CRA) or Québec equivalent designation, in each case experienced in appraising real estate similar to that Investment Property and independent of the Group Members, and (B) a validation that each such appraisal remains accurate with regard to current market conditions at the Distribution Date</w:t>
      </w:r>
    </w:p>
    <w:p w14:paraId="053124ED" w14:textId="77777777" w:rsidR="0059594D" w:rsidRPr="00C35A20" w:rsidRDefault="0059594D" w:rsidP="00D95C4B">
      <w:pPr>
        <w:pStyle w:val="ListParagraph"/>
        <w:tabs>
          <w:tab w:val="left" w:pos="1985"/>
        </w:tabs>
        <w:spacing w:before="175" w:line="276" w:lineRule="exact"/>
        <w:ind w:left="1212" w:right="454"/>
        <w:jc w:val="both"/>
        <w:rPr>
          <w:rFonts w:ascii="Arial" w:hAnsi="Arial" w:cs="Arial"/>
          <w:color w:val="010302"/>
          <w:sz w:val="21"/>
          <w:szCs w:val="21"/>
        </w:rPr>
      </w:pPr>
    </w:p>
    <w:p w14:paraId="4C8BFF49" w14:textId="77777777" w:rsidR="0059594D" w:rsidRPr="00C35A20" w:rsidRDefault="00E57398" w:rsidP="00D95C4B">
      <w:pPr>
        <w:pStyle w:val="ListParagraph"/>
        <w:numPr>
          <w:ilvl w:val="0"/>
          <w:numId w:val="1"/>
        </w:numPr>
        <w:tabs>
          <w:tab w:val="left" w:pos="1985"/>
        </w:tabs>
        <w:spacing w:before="175" w:line="276" w:lineRule="exact"/>
        <w:ind w:right="454"/>
        <w:jc w:val="both"/>
        <w:rPr>
          <w:rFonts w:ascii="Arial" w:hAnsi="Arial" w:cs="Arial"/>
          <w:sz w:val="21"/>
          <w:szCs w:val="21"/>
        </w:rPr>
      </w:pPr>
      <w:r w:rsidRPr="00C35A20">
        <w:rPr>
          <w:rFonts w:ascii="Arial" w:hAnsi="Arial" w:cs="Arial"/>
          <w:sz w:val="21"/>
          <w:szCs w:val="21"/>
        </w:rPr>
        <w:t xml:space="preserve">No default or event of default under the Mortgage exists or is projected to exist in the ensuing 12 months, and for greater certainty, except as otherwise expressly permitted by </w:t>
      </w:r>
      <w:r w:rsidR="0059594D" w:rsidRPr="00C35A20">
        <w:rPr>
          <w:rFonts w:ascii="Arial" w:hAnsi="Arial" w:cs="Arial"/>
          <w:sz w:val="21"/>
          <w:szCs w:val="21"/>
        </w:rPr>
        <w:t>the Mortgage,</w:t>
      </w:r>
      <w:r w:rsidRPr="00C35A20">
        <w:rPr>
          <w:rFonts w:ascii="Arial" w:hAnsi="Arial" w:cs="Arial"/>
          <w:sz w:val="21"/>
          <w:szCs w:val="21"/>
        </w:rPr>
        <w:t xml:space="preserve"> no </w:t>
      </w:r>
      <w:r w:rsidRPr="00C35A20">
        <w:rPr>
          <w:rFonts w:ascii="Arial" w:hAnsi="Arial" w:cs="Arial"/>
          <w:b/>
          <w:bCs/>
          <w:sz w:val="21"/>
          <w:szCs w:val="21"/>
        </w:rPr>
        <w:t>Group Member</w:t>
      </w:r>
      <w:r w:rsidRPr="00C35A20">
        <w:rPr>
          <w:rFonts w:ascii="Arial" w:hAnsi="Arial" w:cs="Arial"/>
          <w:sz w:val="21"/>
          <w:szCs w:val="21"/>
        </w:rPr>
        <w:t xml:space="preserve"> has paid or transferred any monies to, transferred any assets to, or </w:t>
      </w:r>
      <w:proofErr w:type="gramStart"/>
      <w:r w:rsidRPr="00C35A20">
        <w:rPr>
          <w:rFonts w:ascii="Arial" w:hAnsi="Arial" w:cs="Arial"/>
          <w:sz w:val="21"/>
          <w:szCs w:val="21"/>
        </w:rPr>
        <w:t>entered into</w:t>
      </w:r>
      <w:proofErr w:type="gramEnd"/>
      <w:r w:rsidRPr="00C35A20">
        <w:rPr>
          <w:rFonts w:ascii="Arial" w:hAnsi="Arial" w:cs="Arial"/>
          <w:sz w:val="21"/>
          <w:szCs w:val="21"/>
        </w:rPr>
        <w:t xml:space="preserve"> any other transaction with or for the benefit of any </w:t>
      </w:r>
      <w:r w:rsidRPr="00C35A20">
        <w:rPr>
          <w:rFonts w:ascii="Arial" w:hAnsi="Arial" w:cs="Arial"/>
          <w:b/>
          <w:bCs/>
          <w:sz w:val="21"/>
          <w:szCs w:val="21"/>
        </w:rPr>
        <w:t>Related Party</w:t>
      </w:r>
      <w:r w:rsidRPr="00C35A20">
        <w:rPr>
          <w:rFonts w:ascii="Arial" w:hAnsi="Arial" w:cs="Arial"/>
          <w:sz w:val="21"/>
          <w:szCs w:val="21"/>
        </w:rPr>
        <w:t xml:space="preserve"> that is not a Group Member.</w:t>
      </w:r>
    </w:p>
    <w:p w14:paraId="31CD8257" w14:textId="77777777" w:rsidR="0059594D" w:rsidRPr="00C35A20" w:rsidRDefault="0059594D" w:rsidP="0059594D">
      <w:pPr>
        <w:pStyle w:val="ListParagraph"/>
        <w:rPr>
          <w:rFonts w:ascii="Arial" w:hAnsi="Arial" w:cs="Arial"/>
          <w:sz w:val="21"/>
          <w:szCs w:val="21"/>
        </w:rPr>
      </w:pPr>
    </w:p>
    <w:p w14:paraId="4359B5F9" w14:textId="77777777" w:rsidR="0059594D" w:rsidRPr="00C35A20" w:rsidRDefault="0059594D" w:rsidP="0059594D">
      <w:pPr>
        <w:pStyle w:val="ListParagraph"/>
        <w:tabs>
          <w:tab w:val="left" w:pos="1985"/>
        </w:tabs>
        <w:spacing w:before="175" w:line="276" w:lineRule="exact"/>
        <w:ind w:left="1212" w:right="1170"/>
        <w:jc w:val="both"/>
        <w:rPr>
          <w:rFonts w:ascii="Arial" w:hAnsi="Arial" w:cs="Arial"/>
          <w:b/>
          <w:bCs/>
          <w:sz w:val="21"/>
          <w:szCs w:val="21"/>
        </w:rPr>
      </w:pPr>
    </w:p>
    <w:p w14:paraId="6C2E45CB" w14:textId="55DF213B" w:rsidR="0059594D" w:rsidRPr="00C35A20" w:rsidRDefault="0059594D" w:rsidP="0059594D">
      <w:pPr>
        <w:spacing w:after="259"/>
        <w:rPr>
          <w:rFonts w:ascii="Arial" w:hAnsi="Arial" w:cs="Arial"/>
          <w:color w:val="000000" w:themeColor="text1"/>
          <w:sz w:val="21"/>
          <w:szCs w:val="21"/>
        </w:rPr>
      </w:pPr>
      <w:r w:rsidRPr="00C35A20">
        <w:rPr>
          <w:rFonts w:ascii="Arial" w:hAnsi="Arial" w:cs="Arial"/>
          <w:b/>
          <w:sz w:val="21"/>
          <w:szCs w:val="21"/>
        </w:rPr>
        <w:t>DATED</w:t>
      </w:r>
      <w:r w:rsidRPr="00C35A20">
        <w:rPr>
          <w:rFonts w:ascii="Arial" w:hAnsi="Arial" w:cs="Arial"/>
          <w:b/>
          <w:spacing w:val="-4"/>
          <w:sz w:val="21"/>
          <w:szCs w:val="21"/>
        </w:rPr>
        <w:t xml:space="preserve"> </w:t>
      </w:r>
      <w:r w:rsidRPr="00C35A20">
        <w:rPr>
          <w:rFonts w:ascii="Arial" w:hAnsi="Arial" w:cs="Arial"/>
          <w:sz w:val="21"/>
          <w:szCs w:val="21"/>
        </w:rPr>
        <w:t>the</w:t>
      </w:r>
      <w:r w:rsidRPr="00C35A20">
        <w:rPr>
          <w:rFonts w:ascii="Arial" w:hAnsi="Arial" w:cs="Arial"/>
          <w:color w:val="0070C0"/>
          <w:spacing w:val="-2"/>
          <w:sz w:val="21"/>
          <w:szCs w:val="21"/>
        </w:rPr>
        <w:t xml:space="preserve"> </w:t>
      </w:r>
      <w:r w:rsidRPr="00C35A20">
        <w:rPr>
          <w:rFonts w:ascii="Arial" w:hAnsi="Arial" w:cs="Arial"/>
          <w:color w:val="0070C0"/>
          <w:sz w:val="21"/>
          <w:szCs w:val="21"/>
        </w:rPr>
        <w:t>[X]</w:t>
      </w:r>
      <w:r w:rsidRPr="00C35A20">
        <w:rPr>
          <w:rFonts w:ascii="Arial" w:hAnsi="Arial" w:cs="Arial"/>
          <w:color w:val="0070C0"/>
          <w:spacing w:val="-2"/>
          <w:sz w:val="21"/>
          <w:szCs w:val="21"/>
        </w:rPr>
        <w:t xml:space="preserve"> </w:t>
      </w:r>
      <w:r w:rsidRPr="00C35A20">
        <w:rPr>
          <w:rFonts w:ascii="Arial" w:hAnsi="Arial" w:cs="Arial"/>
          <w:sz w:val="21"/>
          <w:szCs w:val="21"/>
        </w:rPr>
        <w:t>day</w:t>
      </w:r>
      <w:r w:rsidRPr="00C35A20">
        <w:rPr>
          <w:rFonts w:ascii="Arial" w:hAnsi="Arial" w:cs="Arial"/>
          <w:spacing w:val="-4"/>
          <w:sz w:val="21"/>
          <w:szCs w:val="21"/>
        </w:rPr>
        <w:t xml:space="preserve"> </w:t>
      </w:r>
      <w:r w:rsidRPr="00C35A20">
        <w:rPr>
          <w:rFonts w:ascii="Arial" w:hAnsi="Arial" w:cs="Arial"/>
          <w:sz w:val="21"/>
          <w:szCs w:val="21"/>
        </w:rPr>
        <w:t>of</w:t>
      </w:r>
      <w:r w:rsidRPr="00C35A20">
        <w:rPr>
          <w:rFonts w:ascii="Arial" w:hAnsi="Arial" w:cs="Arial"/>
          <w:spacing w:val="-3"/>
          <w:sz w:val="21"/>
          <w:szCs w:val="21"/>
        </w:rPr>
        <w:t xml:space="preserve"> </w:t>
      </w:r>
      <w:r w:rsidRPr="00C35A20">
        <w:rPr>
          <w:rFonts w:ascii="Arial" w:hAnsi="Arial" w:cs="Arial"/>
          <w:color w:val="0070C0"/>
          <w:sz w:val="21"/>
          <w:szCs w:val="21"/>
        </w:rPr>
        <w:t>[MONTH]</w:t>
      </w:r>
      <w:r w:rsidRPr="00C35A20">
        <w:rPr>
          <w:rFonts w:ascii="Arial" w:hAnsi="Arial" w:cs="Arial"/>
          <w:color w:val="0D0D0D" w:themeColor="text1" w:themeTint="F2"/>
          <w:sz w:val="21"/>
          <w:szCs w:val="21"/>
        </w:rPr>
        <w:t>,</w:t>
      </w:r>
      <w:r w:rsidRPr="00C35A20">
        <w:rPr>
          <w:rFonts w:ascii="Arial" w:hAnsi="Arial" w:cs="Arial"/>
          <w:color w:val="0070C0"/>
          <w:spacing w:val="-3"/>
          <w:sz w:val="21"/>
          <w:szCs w:val="21"/>
        </w:rPr>
        <w:t xml:space="preserve"> </w:t>
      </w:r>
      <w:r w:rsidRPr="00C35A20">
        <w:rPr>
          <w:rFonts w:ascii="Arial" w:hAnsi="Arial" w:cs="Arial"/>
          <w:spacing w:val="-2"/>
          <w:sz w:val="21"/>
          <w:szCs w:val="21"/>
        </w:rPr>
        <w:t>20</w:t>
      </w:r>
      <w:r w:rsidRPr="00C35A20">
        <w:rPr>
          <w:rFonts w:ascii="Arial" w:hAnsi="Arial" w:cs="Arial"/>
          <w:color w:val="0070C0"/>
          <w:spacing w:val="-2"/>
          <w:sz w:val="21"/>
          <w:szCs w:val="21"/>
        </w:rPr>
        <w:t>[X]</w:t>
      </w:r>
      <w:r w:rsidRPr="00C35A20">
        <w:rPr>
          <w:rFonts w:ascii="Arial" w:hAnsi="Arial" w:cs="Arial"/>
          <w:color w:val="0D0D0D" w:themeColor="text1" w:themeTint="F2"/>
          <w:spacing w:val="-2"/>
          <w:sz w:val="21"/>
          <w:szCs w:val="21"/>
        </w:rPr>
        <w:t>.</w:t>
      </w:r>
    </w:p>
    <w:p w14:paraId="5325A36E" w14:textId="39F2D1B9" w:rsidR="00894C96" w:rsidRPr="00C35A20" w:rsidRDefault="00894C96" w:rsidP="00894C96">
      <w:pPr>
        <w:spacing w:after="259"/>
        <w:rPr>
          <w:rFonts w:ascii="Arial" w:hAnsi="Arial" w:cs="Arial"/>
          <w:color w:val="000000" w:themeColor="text1"/>
          <w:sz w:val="21"/>
          <w:szCs w:val="21"/>
        </w:rPr>
      </w:pPr>
    </w:p>
    <w:p w14:paraId="65FBA826" w14:textId="3C4B5435" w:rsidR="00894C96" w:rsidRPr="00C35A20" w:rsidRDefault="00894C96" w:rsidP="00367C8C">
      <w:pPr>
        <w:spacing w:line="265" w:lineRule="exact"/>
        <w:ind w:left="4962"/>
        <w:rPr>
          <w:rFonts w:ascii="Arial" w:hAnsi="Arial" w:cs="Arial"/>
          <w:color w:val="010302"/>
          <w:sz w:val="21"/>
          <w:szCs w:val="21"/>
        </w:rPr>
      </w:pPr>
      <w:r w:rsidRPr="00C35A20">
        <w:rPr>
          <w:rFonts w:ascii="Arial" w:hAnsi="Arial" w:cs="Arial"/>
          <w:noProof/>
          <w:sz w:val="21"/>
          <w:szCs w:val="21"/>
        </w:rPr>
        <mc:AlternateContent>
          <mc:Choice Requires="wps">
            <w:drawing>
              <wp:anchor distT="0" distB="0" distL="114300" distR="114300" simplePos="0" relativeHeight="251663360" behindDoc="0" locked="0" layoutInCell="1" allowOverlap="1" wp14:anchorId="43CBE5BF" wp14:editId="0039B7F1">
                <wp:simplePos x="0" y="0"/>
                <wp:positionH relativeFrom="page">
                  <wp:posOffset>4057650</wp:posOffset>
                </wp:positionH>
                <wp:positionV relativeFrom="line">
                  <wp:posOffset>-12548</wp:posOffset>
                </wp:positionV>
                <wp:extent cx="2857500" cy="6096"/>
                <wp:effectExtent l="0" t="0" r="0" b="0"/>
                <wp:wrapNone/>
                <wp:docPr id="642" name="Freeform 642"/>
                <wp:cNvGraphicFramePr/>
                <a:graphic xmlns:a="http://schemas.openxmlformats.org/drawingml/2006/main">
                  <a:graphicData uri="http://schemas.microsoft.com/office/word/2010/wordprocessingShape">
                    <wps:wsp>
                      <wps:cNvSpPr/>
                      <wps:spPr>
                        <a:xfrm>
                          <a:off x="0" y="0"/>
                          <a:ext cx="2857500" cy="6096"/>
                        </a:xfrm>
                        <a:custGeom>
                          <a:avLst/>
                          <a:gdLst/>
                          <a:ahLst/>
                          <a:cxnLst/>
                          <a:rect l="l" t="t" r="r" b="b"/>
                          <a:pathLst>
                            <a:path w="2857500" h="6096">
                              <a:moveTo>
                                <a:pt x="0" y="6096"/>
                              </a:moveTo>
                              <a:lnTo>
                                <a:pt x="2857500" y="6096"/>
                              </a:lnTo>
                              <a:lnTo>
                                <a:pt x="285750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BB80C3" id="Freeform 642" o:spid="_x0000_s1026" style="position:absolute;margin-left:319.5pt;margin-top:-1pt;width:225pt;height:.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28575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" path="m,6096r2857500,l2857500,,,,,6096xe" fillcolor="black" stroked="f" strokeweight="1pt">
                <v:stroke joinstyle="miter"/>
                <v:path arrowok="t"/>
                <w10:wrap anchorx="page" anchory="line"/>
              </v:shape>
            </w:pict>
          </mc:Fallback>
        </mc:AlternateContent>
      </w:r>
      <w:r w:rsidRPr="00C35A20">
        <w:rPr>
          <w:rFonts w:ascii="Arial" w:hAnsi="Arial" w:cs="Arial"/>
          <w:color w:val="000000"/>
          <w:sz w:val="21"/>
          <w:szCs w:val="21"/>
        </w:rPr>
        <w:t>Name:</w:t>
      </w:r>
      <w:r w:rsidR="00367C8C" w:rsidRPr="00C35A20">
        <w:rPr>
          <w:rFonts w:ascii="Arial" w:hAnsi="Arial" w:cs="Arial"/>
          <w:color w:val="000000"/>
          <w:sz w:val="21"/>
          <w:szCs w:val="21"/>
        </w:rPr>
        <w:t xml:space="preserve"> </w:t>
      </w:r>
    </w:p>
    <w:p w14:paraId="026E96F2" w14:textId="24918DC9" w:rsidR="00894C96" w:rsidRPr="00C35A20" w:rsidRDefault="00894C96" w:rsidP="00894C96">
      <w:pPr>
        <w:spacing w:line="265" w:lineRule="exact"/>
        <w:ind w:left="4962"/>
        <w:rPr>
          <w:rFonts w:ascii="Arial" w:hAnsi="Arial" w:cs="Arial"/>
          <w:color w:val="010302"/>
          <w:sz w:val="21"/>
          <w:szCs w:val="21"/>
        </w:rPr>
      </w:pPr>
      <w:r w:rsidRPr="00C35A20">
        <w:rPr>
          <w:rFonts w:ascii="Arial" w:hAnsi="Arial" w:cs="Arial"/>
          <w:color w:val="000000"/>
          <w:sz w:val="21"/>
          <w:szCs w:val="21"/>
        </w:rPr>
        <w:t>Title:</w:t>
      </w:r>
      <w:r w:rsidR="00367C8C" w:rsidRPr="00C35A20">
        <w:rPr>
          <w:rFonts w:ascii="Arial" w:hAnsi="Arial" w:cs="Arial"/>
          <w:color w:val="000000"/>
          <w:sz w:val="21"/>
          <w:szCs w:val="21"/>
        </w:rPr>
        <w:t xml:space="preserve"> </w:t>
      </w:r>
    </w:p>
    <w:p w14:paraId="6E8001E8" w14:textId="092149BF" w:rsidR="006E68EE" w:rsidRPr="00C35A20" w:rsidRDefault="006E68EE" w:rsidP="007D215A">
      <w:pPr>
        <w:tabs>
          <w:tab w:val="left" w:pos="2127"/>
        </w:tabs>
        <w:spacing w:before="189" w:line="268" w:lineRule="exact"/>
        <w:ind w:right="1170"/>
        <w:jc w:val="both"/>
        <w:rPr>
          <w:rFonts w:ascii="Arial" w:hAnsi="Arial" w:cs="Arial"/>
          <w:color w:val="010302"/>
          <w:sz w:val="21"/>
          <w:szCs w:val="21"/>
        </w:rPr>
      </w:pPr>
    </w:p>
    <w:sectPr w:rsidR="006E68EE" w:rsidRPr="00C35A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B019F" w14:textId="77777777" w:rsidR="00B46C1B" w:rsidRDefault="00B46C1B" w:rsidP="007D215A">
      <w:r>
        <w:separator/>
      </w:r>
    </w:p>
  </w:endnote>
  <w:endnote w:type="continuationSeparator" w:id="0">
    <w:p w14:paraId="5796FCC1" w14:textId="77777777" w:rsidR="00B46C1B" w:rsidRDefault="00B46C1B" w:rsidP="007D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12955" w14:textId="77777777" w:rsidR="00B46C1B" w:rsidRDefault="00B46C1B" w:rsidP="007D215A">
      <w:r>
        <w:separator/>
      </w:r>
    </w:p>
  </w:footnote>
  <w:footnote w:type="continuationSeparator" w:id="0">
    <w:p w14:paraId="0CD453AA" w14:textId="77777777" w:rsidR="00B46C1B" w:rsidRDefault="00B46C1B" w:rsidP="007D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D7B3C"/>
    <w:multiLevelType w:val="hybridMultilevel"/>
    <w:tmpl w:val="4FB2EAE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9F5283"/>
    <w:multiLevelType w:val="hybridMultilevel"/>
    <w:tmpl w:val="AB683E2C"/>
    <w:lvl w:ilvl="0" w:tplc="A2C03FE2">
      <w:start w:val="1"/>
      <w:numFmt w:val="decimal"/>
      <w:lvlText w:val="%1."/>
      <w:lvlJc w:val="left"/>
      <w:pPr>
        <w:ind w:left="1212" w:hanging="852"/>
      </w:pPr>
      <w:rPr>
        <w:rFonts w:hint="default"/>
        <w:b w:val="0"/>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8534C8C"/>
    <w:multiLevelType w:val="hybridMultilevel"/>
    <w:tmpl w:val="CC0C7B3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3076233">
    <w:abstractNumId w:val="1"/>
  </w:num>
  <w:num w:numId="2" w16cid:durableId="2078361628">
    <w:abstractNumId w:val="0"/>
  </w:num>
  <w:num w:numId="3" w16cid:durableId="66735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4E"/>
    <w:rsid w:val="00156628"/>
    <w:rsid w:val="002925DF"/>
    <w:rsid w:val="00367C8C"/>
    <w:rsid w:val="00414C4E"/>
    <w:rsid w:val="004E3E85"/>
    <w:rsid w:val="0059594D"/>
    <w:rsid w:val="006E68EE"/>
    <w:rsid w:val="007C702D"/>
    <w:rsid w:val="007D215A"/>
    <w:rsid w:val="00807BE6"/>
    <w:rsid w:val="008458D8"/>
    <w:rsid w:val="00894C96"/>
    <w:rsid w:val="00960BE1"/>
    <w:rsid w:val="00B46C1B"/>
    <w:rsid w:val="00C35A20"/>
    <w:rsid w:val="00C50AC1"/>
    <w:rsid w:val="00D22C05"/>
    <w:rsid w:val="00D95C4B"/>
    <w:rsid w:val="00E5739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AC2F"/>
  <w15:chartTrackingRefBased/>
  <w15:docId w15:val="{91F667E3-F649-4AD0-A9C3-505773BB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4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94C96"/>
    <w:pPr>
      <w:ind w:left="720"/>
      <w:contextualSpacing/>
    </w:pPr>
  </w:style>
  <w:style w:type="paragraph" w:styleId="Header">
    <w:name w:val="header"/>
    <w:basedOn w:val="Normal"/>
    <w:link w:val="HeaderChar"/>
    <w:uiPriority w:val="99"/>
    <w:unhideWhenUsed/>
    <w:rsid w:val="007D215A"/>
    <w:pPr>
      <w:tabs>
        <w:tab w:val="center" w:pos="4680"/>
        <w:tab w:val="right" w:pos="9360"/>
      </w:tabs>
    </w:pPr>
  </w:style>
  <w:style w:type="character" w:customStyle="1" w:styleId="HeaderChar">
    <w:name w:val="Header Char"/>
    <w:basedOn w:val="DefaultParagraphFont"/>
    <w:link w:val="Header"/>
    <w:uiPriority w:val="99"/>
    <w:rsid w:val="007D215A"/>
    <w:rPr>
      <w:lang w:val="en-US"/>
    </w:rPr>
  </w:style>
  <w:style w:type="paragraph" w:styleId="Footer">
    <w:name w:val="footer"/>
    <w:basedOn w:val="Normal"/>
    <w:link w:val="FooterChar"/>
    <w:uiPriority w:val="99"/>
    <w:unhideWhenUsed/>
    <w:rsid w:val="007D215A"/>
    <w:pPr>
      <w:tabs>
        <w:tab w:val="center" w:pos="4680"/>
        <w:tab w:val="right" w:pos="9360"/>
      </w:tabs>
    </w:pPr>
  </w:style>
  <w:style w:type="character" w:customStyle="1" w:styleId="FooterChar">
    <w:name w:val="Footer Char"/>
    <w:basedOn w:val="DefaultParagraphFont"/>
    <w:link w:val="Footer"/>
    <w:uiPriority w:val="99"/>
    <w:rsid w:val="007D215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Ho</dc:creator>
  <cp:keywords/>
  <dc:description/>
  <cp:lastModifiedBy>Louise Ung</cp:lastModifiedBy>
  <cp:revision>7</cp:revision>
  <dcterms:created xsi:type="dcterms:W3CDTF">2024-03-02T01:04:00Z</dcterms:created>
  <dcterms:modified xsi:type="dcterms:W3CDTF">2024-08-21T17:31:00Z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2024-03-02T01:04:01Z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6852db10-e84f-49c0-8855-5cd08fd2063e</vt:lpwstr>
  </property>
  <property fmtid="{D5CDD505-2E9C-101B-9397-08002B2CF9AE}" pid="8" name="MSIP_Label_cf597757-257c-444e-a033-6b4031aecc7b_ContentBits">
    <vt:lpwstr>0</vt:lpwstr>
  </property>
</Properties>
</file>